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429" w:rsidRPr="00BF00D2" w:rsidRDefault="00AA754C" w:rsidP="00BF00D2">
      <w:pPr>
        <w:pStyle w:val="Title"/>
        <w:rPr>
          <w:rFonts w:eastAsia="Courier New"/>
        </w:rPr>
      </w:pPr>
      <w:r>
        <w:rPr>
          <w:rFonts w:eastAsia="Courier New"/>
        </w:rPr>
        <w:t xml:space="preserve">CHAPTER 11 </w:t>
      </w:r>
      <w:r w:rsidR="00D463FB">
        <w:rPr>
          <w:rFonts w:eastAsia="Courier New"/>
        </w:rPr>
        <w:t xml:space="preserve">Project Risk Management </w:t>
      </w:r>
    </w:p>
    <w:p w:rsidR="00404CFA" w:rsidRDefault="00D463FB" w:rsidP="00FE115D">
      <w:pPr>
        <w:spacing w:after="0" w:line="240" w:lineRule="auto"/>
        <w:ind w:firstLine="720"/>
        <w:jc w:val="both"/>
        <w:rPr>
          <w:rFonts w:ascii="Courier New" w:eastAsia="Courier New" w:hAnsi="Courier New" w:cs="Courier New"/>
        </w:rPr>
      </w:pPr>
      <w:r>
        <w:rPr>
          <w:rFonts w:ascii="Courier New" w:eastAsia="Courier New" w:hAnsi="Courier New" w:cs="Courier New"/>
        </w:rPr>
        <w:t>Project Risk Management includes th</w:t>
      </w:r>
      <w:r w:rsidR="00404CFA">
        <w:rPr>
          <w:rFonts w:ascii="Courier New" w:eastAsia="Courier New" w:hAnsi="Courier New" w:cs="Courier New"/>
        </w:rPr>
        <w:t xml:space="preserve">e </w:t>
      </w:r>
      <w:r>
        <w:rPr>
          <w:rFonts w:ascii="Courier New" w:eastAsia="Courier New" w:hAnsi="Courier New" w:cs="Courier New"/>
        </w:rPr>
        <w:t>proc</w:t>
      </w:r>
      <w:r w:rsidR="00404CFA">
        <w:rPr>
          <w:rFonts w:ascii="Courier New" w:eastAsia="Courier New" w:hAnsi="Courier New" w:cs="Courier New"/>
        </w:rPr>
        <w:t xml:space="preserve">esses concerned with </w:t>
      </w:r>
      <w:r>
        <w:rPr>
          <w:rFonts w:ascii="Courier New" w:eastAsia="Courier New" w:hAnsi="Courier New" w:cs="Courier New"/>
        </w:rPr>
        <w:t xml:space="preserve">conducting risk </w:t>
      </w:r>
      <w:r w:rsidR="00404CFA">
        <w:rPr>
          <w:rFonts w:ascii="Courier New" w:eastAsia="Courier New" w:hAnsi="Courier New" w:cs="Courier New"/>
        </w:rPr>
        <w:t>management planning, identification, analysis</w:t>
      </w:r>
      <w:r>
        <w:rPr>
          <w:rFonts w:ascii="Courier New" w:eastAsia="Courier New" w:hAnsi="Courier New" w:cs="Courier New"/>
        </w:rPr>
        <w:t xml:space="preserve">, responses, and monitoring and </w:t>
      </w:r>
      <w:r w:rsidR="00404CFA">
        <w:rPr>
          <w:rFonts w:ascii="Courier New" w:eastAsia="Courier New" w:hAnsi="Courier New" w:cs="Courier New"/>
        </w:rPr>
        <w:t>con</w:t>
      </w:r>
      <w:r>
        <w:rPr>
          <w:rFonts w:ascii="Courier New" w:eastAsia="Courier New" w:hAnsi="Courier New" w:cs="Courier New"/>
        </w:rPr>
        <w:t xml:space="preserve">tro1 </w:t>
      </w:r>
      <w:r w:rsidR="00404CFA">
        <w:rPr>
          <w:rFonts w:ascii="Courier New" w:eastAsia="Courier New" w:hAnsi="Courier New" w:cs="Courier New"/>
        </w:rPr>
        <w:t>on a project; most of these processes are updated</w:t>
      </w:r>
      <w:r>
        <w:rPr>
          <w:rFonts w:ascii="Courier New" w:eastAsia="Courier New" w:hAnsi="Courier New" w:cs="Courier New"/>
        </w:rPr>
        <w:t xml:space="preserve"> throughout</w:t>
      </w:r>
      <w:r w:rsidR="00404CFA">
        <w:rPr>
          <w:rFonts w:ascii="Courier New" w:eastAsia="Courier New" w:hAnsi="Courier New" w:cs="Courier New"/>
        </w:rPr>
        <w:t xml:space="preserve"> </w:t>
      </w:r>
      <w:r>
        <w:rPr>
          <w:rFonts w:ascii="Courier New" w:eastAsia="Courier New" w:hAnsi="Courier New" w:cs="Courier New"/>
        </w:rPr>
        <w:t>the</w:t>
      </w:r>
      <w:r w:rsidR="00404CFA">
        <w:rPr>
          <w:rFonts w:ascii="Courier New" w:eastAsia="Courier New" w:hAnsi="Courier New" w:cs="Courier New"/>
        </w:rPr>
        <w:t xml:space="preserve"> project.  </w:t>
      </w:r>
      <w:r>
        <w:rPr>
          <w:rFonts w:ascii="Courier New" w:eastAsia="Courier New" w:hAnsi="Courier New" w:cs="Courier New"/>
        </w:rPr>
        <w:t>The objectives of Project Risk Management are to increase the probability and impact of positive events, and decrease the probability and impact of events adverse to the project.</w:t>
      </w:r>
      <w:r w:rsidR="00BF00D2" w:rsidRPr="00BF00D2">
        <w:rPr>
          <w:rFonts w:ascii="Courier New" w:eastAsia="Courier New" w:hAnsi="Courier New" w:cs="Courier New"/>
        </w:rPr>
        <w:t xml:space="preserve"> </w:t>
      </w:r>
      <w:r w:rsidR="00BF00D2">
        <w:rPr>
          <w:rFonts w:ascii="Courier New" w:eastAsia="Courier New" w:hAnsi="Courier New" w:cs="Courier New"/>
        </w:rPr>
        <w:t>Figure 11-1 provides an overview of the Project Risk Management processes.</w:t>
      </w:r>
    </w:p>
    <w:p w:rsidR="00FE115D" w:rsidRDefault="00FE115D">
      <w:pPr>
        <w:spacing w:after="0" w:line="240" w:lineRule="auto"/>
        <w:rPr>
          <w:rFonts w:ascii="Courier New" w:eastAsia="Courier New" w:hAnsi="Courier New" w:cs="Courier New"/>
        </w:rPr>
      </w:pPr>
      <w:r>
        <w:rPr>
          <w:rFonts w:ascii="Courier New" w:eastAsia="Courier New" w:hAnsi="Courier New" w:cs="Courier New"/>
          <w:noProof/>
        </w:rPr>
        <w:drawing>
          <wp:inline distT="0" distB="0" distL="0" distR="0">
            <wp:extent cx="5426123" cy="6073254"/>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1-3rd0003.jpg"/>
                    <pic:cNvPicPr/>
                  </pic:nvPicPr>
                  <pic:blipFill>
                    <a:blip r:embed="rId8">
                      <a:extLst>
                        <a:ext uri="{28A0092B-C50C-407E-A947-70E740481C1C}">
                          <a14:useLocalDpi xmlns:a14="http://schemas.microsoft.com/office/drawing/2010/main" val="0"/>
                        </a:ext>
                      </a:extLst>
                    </a:blip>
                    <a:stretch>
                      <a:fillRect/>
                    </a:stretch>
                  </pic:blipFill>
                  <pic:spPr>
                    <a:xfrm>
                      <a:off x="0" y="0"/>
                      <a:ext cx="5426964" cy="6074195"/>
                    </a:xfrm>
                    <a:prstGeom prst="rect">
                      <a:avLst/>
                    </a:prstGeom>
                  </pic:spPr>
                </pic:pic>
              </a:graphicData>
            </a:graphic>
          </wp:inline>
        </w:drawing>
      </w: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lastRenderedPageBreak/>
        <w:t xml:space="preserve">Figure 11-2 provides a process flow diagram of those processes and their inputs, outputs, and other related Knowledge Area processes. </w:t>
      </w:r>
      <w:r w:rsidR="00404CFA">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3B1911" w:rsidRDefault="003B1911">
      <w:pPr>
        <w:spacing w:after="0" w:line="240" w:lineRule="auto"/>
        <w:rPr>
          <w:rFonts w:ascii="Courier New" w:eastAsia="Courier New" w:hAnsi="Courier New" w:cs="Courier New"/>
        </w:rPr>
      </w:pPr>
      <w:r>
        <w:rPr>
          <w:rFonts w:ascii="Courier New" w:eastAsia="Courier New" w:hAnsi="Courier New" w:cs="Courier New"/>
          <w:noProof/>
        </w:rPr>
        <w:drawing>
          <wp:inline distT="0" distB="0" distL="0" distR="0">
            <wp:extent cx="5449878" cy="7246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2-3rd0001.jpg"/>
                    <pic:cNvPicPr/>
                  </pic:nvPicPr>
                  <pic:blipFill>
                    <a:blip r:embed="rId9">
                      <a:extLst>
                        <a:ext uri="{28A0092B-C50C-407E-A947-70E740481C1C}">
                          <a14:useLocalDpi xmlns:a14="http://schemas.microsoft.com/office/drawing/2010/main" val="0"/>
                        </a:ext>
                      </a:extLst>
                    </a:blip>
                    <a:stretch>
                      <a:fillRect/>
                    </a:stretch>
                  </pic:blipFill>
                  <pic:spPr>
                    <a:xfrm>
                      <a:off x="0" y="0"/>
                      <a:ext cx="5449824" cy="7246889"/>
                    </a:xfrm>
                    <a:prstGeom prst="rect">
                      <a:avLst/>
                    </a:prstGeom>
                  </pic:spPr>
                </pic:pic>
              </a:graphicData>
            </a:graphic>
          </wp:inline>
        </w:drawing>
      </w:r>
    </w:p>
    <w:p w:rsidR="007A65BA" w:rsidRDefault="007A65BA">
      <w:pPr>
        <w:spacing w:after="0" w:line="240" w:lineRule="auto"/>
        <w:rPr>
          <w:rFonts w:ascii="Courier New" w:eastAsia="Courier New" w:hAnsi="Courier New" w:cs="Courier New"/>
        </w:rPr>
      </w:pPr>
    </w:p>
    <w:p w:rsidR="007337A5" w:rsidRDefault="007337A5">
      <w:pPr>
        <w:spacing w:after="0" w:line="240" w:lineRule="auto"/>
        <w:rPr>
          <w:rFonts w:ascii="Courier New" w:eastAsia="Courier New" w:hAnsi="Courier New" w:cs="Courier New"/>
        </w:rPr>
      </w:pPr>
    </w:p>
    <w:p w:rsidR="007A65BA" w:rsidRDefault="007A65BA" w:rsidP="007A65BA">
      <w:pPr>
        <w:spacing w:after="0" w:line="240" w:lineRule="auto"/>
        <w:jc w:val="both"/>
        <w:rPr>
          <w:rFonts w:ascii="Courier New" w:eastAsia="Courier New" w:hAnsi="Courier New" w:cs="Courier New"/>
        </w:rPr>
      </w:pPr>
      <w:r>
        <w:rPr>
          <w:rFonts w:ascii="Courier New" w:eastAsia="Courier New" w:hAnsi="Courier New" w:cs="Courier New"/>
        </w:rPr>
        <w:lastRenderedPageBreak/>
        <w:t xml:space="preserve">The </w:t>
      </w:r>
      <w:r w:rsidR="007337A5">
        <w:rPr>
          <w:rFonts w:ascii="Courier New" w:eastAsia="Courier New" w:hAnsi="Courier New" w:cs="Courier New"/>
        </w:rPr>
        <w:t>s</w:t>
      </w:r>
      <w:bookmarkStart w:id="0" w:name="_GoBack"/>
      <w:bookmarkEnd w:id="0"/>
      <w:r w:rsidR="007337A5">
        <w:rPr>
          <w:rFonts w:ascii="Courier New" w:eastAsia="Courier New" w:hAnsi="Courier New" w:cs="Courier New"/>
        </w:rPr>
        <w:t xml:space="preserve">ix </w:t>
      </w:r>
      <w:r>
        <w:rPr>
          <w:rFonts w:ascii="Courier New" w:eastAsia="Courier New" w:hAnsi="Courier New" w:cs="Courier New"/>
        </w:rPr>
        <w:t>Project Risk Management processes include the following:</w:t>
      </w:r>
    </w:p>
    <w:p w:rsidR="007A65BA" w:rsidRDefault="007A65BA" w:rsidP="007A65BA">
      <w:pPr>
        <w:spacing w:after="0" w:line="240" w:lineRule="auto"/>
        <w:jc w:val="both"/>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sidRPr="00AB74AB">
        <w:rPr>
          <w:rStyle w:val="Heading1Char"/>
        </w:rPr>
        <w:t>11.1 Risk Management Planning</w:t>
      </w:r>
      <w:r>
        <w:rPr>
          <w:rFonts w:ascii="Courier New" w:eastAsia="Courier New" w:hAnsi="Courier New" w:cs="Courier New"/>
        </w:rPr>
        <w:t xml:space="preserve"> </w:t>
      </w:r>
      <w:r w:rsidR="00404CFA">
        <w:rPr>
          <w:rFonts w:ascii="Courier New" w:eastAsia="Courier New" w:hAnsi="Courier New" w:cs="Courier New"/>
        </w:rPr>
        <w:t>-</w:t>
      </w:r>
      <w:r>
        <w:rPr>
          <w:rFonts w:ascii="Courier New" w:eastAsia="Courier New" w:hAnsi="Courier New" w:cs="Courier New"/>
        </w:rPr>
        <w:t xml:space="preserve"> </w:t>
      </w:r>
      <w:r w:rsidR="00404CFA">
        <w:rPr>
          <w:rFonts w:ascii="Courier New" w:eastAsia="Courier New" w:hAnsi="Courier New" w:cs="Courier New"/>
        </w:rPr>
        <w:t>d</w:t>
      </w:r>
      <w:r>
        <w:rPr>
          <w:rFonts w:ascii="Courier New" w:eastAsia="Courier New" w:hAnsi="Courier New" w:cs="Courier New"/>
        </w:rPr>
        <w:t xml:space="preserve">eciding how to approach, plan, and execute the risk management activities for a project.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sidRPr="00AB74AB">
        <w:rPr>
          <w:rStyle w:val="Heading1Char"/>
        </w:rPr>
        <w:t>1</w:t>
      </w:r>
      <w:r w:rsidR="00404CFA" w:rsidRPr="00AB74AB">
        <w:rPr>
          <w:rStyle w:val="Heading1Char"/>
        </w:rPr>
        <w:t>1</w:t>
      </w:r>
      <w:r w:rsidRPr="00AB74AB">
        <w:rPr>
          <w:rStyle w:val="Heading1Char"/>
        </w:rPr>
        <w:t>.2 Risk Identification</w:t>
      </w:r>
      <w:r>
        <w:rPr>
          <w:rFonts w:ascii="Courier New" w:eastAsia="Courier New" w:hAnsi="Courier New" w:cs="Courier New"/>
        </w:rPr>
        <w:t xml:space="preserve"> - determining which risks might affect the project and documenting their characteristics.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sidRPr="00AB74AB">
        <w:rPr>
          <w:rStyle w:val="Heading1Char"/>
        </w:rPr>
        <w:t>11.3 Qualitative Risk Analysis</w:t>
      </w:r>
      <w:r>
        <w:rPr>
          <w:rFonts w:ascii="Courier New" w:eastAsia="Courier New" w:hAnsi="Courier New" w:cs="Courier New"/>
        </w:rPr>
        <w:t xml:space="preserve"> - prioritizing risks for subsequent further analysis or action by assessing and </w:t>
      </w:r>
      <w:r w:rsidR="00AD0B02">
        <w:rPr>
          <w:rFonts w:ascii="Courier New" w:eastAsia="Courier New" w:hAnsi="Courier New" w:cs="Courier New"/>
        </w:rPr>
        <w:t>c</w:t>
      </w:r>
      <w:r>
        <w:rPr>
          <w:rFonts w:ascii="Courier New" w:eastAsia="Courier New" w:hAnsi="Courier New" w:cs="Courier New"/>
        </w:rPr>
        <w:t>ombining</w:t>
      </w:r>
      <w:r w:rsidR="00AD0B02">
        <w:rPr>
          <w:rFonts w:ascii="Courier New" w:eastAsia="Courier New" w:hAnsi="Courier New" w:cs="Courier New"/>
        </w:rPr>
        <w:t xml:space="preserve"> </w:t>
      </w:r>
      <w:r>
        <w:rPr>
          <w:rFonts w:ascii="Courier New" w:eastAsia="Courier New" w:hAnsi="Courier New" w:cs="Courier New"/>
        </w:rPr>
        <w:t>the</w:t>
      </w:r>
      <w:r w:rsidR="00AD0B02">
        <w:rPr>
          <w:rFonts w:ascii="Courier New" w:eastAsia="Courier New" w:hAnsi="Courier New" w:cs="Courier New"/>
        </w:rPr>
        <w:t xml:space="preserve">ir </w:t>
      </w:r>
      <w:r>
        <w:rPr>
          <w:rFonts w:ascii="Courier New" w:eastAsia="Courier New" w:hAnsi="Courier New" w:cs="Courier New"/>
        </w:rPr>
        <w:t xml:space="preserve">probability of occurrence and impact.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sidRPr="00AB74AB">
        <w:rPr>
          <w:rStyle w:val="Heading1Char"/>
        </w:rPr>
        <w:t>11.4 Quantitative Risk Analysis</w:t>
      </w:r>
      <w:r>
        <w:rPr>
          <w:rFonts w:ascii="Courier New" w:eastAsia="Courier New" w:hAnsi="Courier New" w:cs="Courier New"/>
        </w:rPr>
        <w:t xml:space="preserve"> - numerically analyzing the effect on overall project objectives of identified </w:t>
      </w:r>
      <w:r w:rsidR="00406778">
        <w:rPr>
          <w:rFonts w:ascii="Courier New" w:eastAsia="Courier New" w:hAnsi="Courier New" w:cs="Courier New"/>
        </w:rPr>
        <w:t>risks.</w:t>
      </w:r>
      <w:r>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sidRPr="00AB74AB">
        <w:rPr>
          <w:rStyle w:val="Heading1Char"/>
        </w:rPr>
        <w:t>11.5 Risk Response Planning</w:t>
      </w:r>
      <w:r>
        <w:rPr>
          <w:rFonts w:ascii="Courier New" w:eastAsia="Courier New" w:hAnsi="Courier New" w:cs="Courier New"/>
        </w:rPr>
        <w:t xml:space="preserve"> - developing options and actions to enhance opportunities, and to reduce threats to project objectives.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sidRPr="00AB74AB">
        <w:rPr>
          <w:rStyle w:val="Heading1Char"/>
        </w:rPr>
        <w:t>11.6 Risk Monitoring and Control</w:t>
      </w:r>
      <w:r w:rsidR="00105D12">
        <w:rPr>
          <w:rFonts w:ascii="Courier New" w:eastAsia="Courier New" w:hAnsi="Courier New" w:cs="Courier New"/>
          <w:b/>
        </w:rPr>
        <w:t xml:space="preserve"> </w:t>
      </w:r>
      <w:r>
        <w:rPr>
          <w:rFonts w:ascii="Courier New" w:eastAsia="Courier New" w:hAnsi="Courier New" w:cs="Courier New"/>
        </w:rPr>
        <w:t xml:space="preserve">- tracking identified risks, monitoring residual risks, identifying new risks, executing risk response plans, and evaluating their effectiveness throughout the project life cycle.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These processes interact with each other and with the processes in the other Knowledge Areas as well. Each process can involve effort from one or more persons or groups of persons based on the needs of the project. Each process occurs at least once in every project and occurs in one</w:t>
      </w:r>
      <w:r w:rsidR="00C73D18">
        <w:rPr>
          <w:rFonts w:ascii="Courier New" w:eastAsia="Courier New" w:hAnsi="Courier New" w:cs="Courier New"/>
        </w:rPr>
        <w:t xml:space="preserve"> </w:t>
      </w:r>
      <w:r w:rsidR="00277280">
        <w:rPr>
          <w:rFonts w:ascii="Courier New" w:eastAsia="Courier New" w:hAnsi="Courier New" w:cs="Courier New"/>
        </w:rPr>
        <w:t>or more project phases</w:t>
      </w:r>
      <w:r>
        <w:rPr>
          <w:rFonts w:ascii="Courier New" w:eastAsia="Courier New" w:hAnsi="Courier New" w:cs="Courier New"/>
        </w:rPr>
        <w:t xml:space="preserve">, if the project is divided into phases. Although the processes are presented here as discrete elements with well-defined interfaces, in practice they may overlap and interact in ways not detailed here.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Project risk is an uncertain event or condition that, if it occurs, has a positive or a negative effect on at least one project objective, such as time, cost, scope, or quality (i.e., where the project time objective is to deliver in accordance with the agreed-upon schedule; where the project cost objective is to deliver within the agreed-upon cost; etc.). A risk may have one or more causes and, if it occurs, one or more impacts. For examp</w:t>
      </w:r>
      <w:r w:rsidR="00277280">
        <w:rPr>
          <w:rFonts w:ascii="Courier New" w:eastAsia="Courier New" w:hAnsi="Courier New" w:cs="Courier New"/>
        </w:rPr>
        <w:t xml:space="preserve">le, a cause may be requiring an </w:t>
      </w:r>
      <w:r>
        <w:rPr>
          <w:rFonts w:ascii="Courier New" w:eastAsia="Courier New" w:hAnsi="Courier New" w:cs="Courier New"/>
        </w:rPr>
        <w:t xml:space="preserve">environmental permit to do work, or having limited personnel assigned to design the project. The risk event is that the permitting agency may take longer than planned to issue a permit, or the design personnel available and assigned may not be adequate for the activity. If either of these uncertain events occurs, there may be an impact on the project cost, schedule, or performance. Risk conditions could include aspects of the project's or organization's environment that may contribute to project risk, such as poor project management practices, lack of integrated management systems, concurrent multiple </w:t>
      </w:r>
      <w:r>
        <w:rPr>
          <w:rFonts w:ascii="Courier New" w:eastAsia="Courier New" w:hAnsi="Courier New" w:cs="Courier New"/>
        </w:rPr>
        <w:lastRenderedPageBreak/>
        <w:t xml:space="preserve">projects, or dependency on external participants who cannot be controlled.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 xml:space="preserve">Project risk has its origins in the </w:t>
      </w:r>
      <w:r w:rsidR="00705D35">
        <w:rPr>
          <w:rFonts w:ascii="Courier New" w:eastAsia="Courier New" w:hAnsi="Courier New" w:cs="Courier New"/>
        </w:rPr>
        <w:t>uncertainty</w:t>
      </w:r>
      <w:r>
        <w:rPr>
          <w:rFonts w:ascii="Courier New" w:eastAsia="Courier New" w:hAnsi="Courier New" w:cs="Courier New"/>
        </w:rPr>
        <w:t xml:space="preserve"> that is present in all projects. Known risks are those that have been identified and analyzed, and it may be possible to plan for those risks using the processes described in this chapter. Unknown risks cannot be managed proactively, and a prudent response by the </w:t>
      </w:r>
      <w:r w:rsidR="00705D35">
        <w:rPr>
          <w:rFonts w:ascii="Courier New" w:eastAsia="Courier New" w:hAnsi="Courier New" w:cs="Courier New"/>
        </w:rPr>
        <w:t>proj</w:t>
      </w:r>
      <w:r>
        <w:rPr>
          <w:rFonts w:ascii="Courier New" w:eastAsia="Courier New" w:hAnsi="Courier New" w:cs="Courier New"/>
        </w:rPr>
        <w:t xml:space="preserve">ect team can be </w:t>
      </w:r>
      <w:r w:rsidR="00A722AB">
        <w:rPr>
          <w:rFonts w:ascii="Courier New" w:eastAsia="Courier New" w:hAnsi="Courier New" w:cs="Courier New"/>
        </w:rPr>
        <w:t xml:space="preserve">to allocate </w:t>
      </w:r>
      <w:r>
        <w:rPr>
          <w:rFonts w:ascii="Courier New" w:eastAsia="Courier New" w:hAnsi="Courier New" w:cs="Courier New"/>
        </w:rPr>
        <w:t xml:space="preserve">general </w:t>
      </w:r>
      <w:r w:rsidR="00A722AB">
        <w:rPr>
          <w:rFonts w:ascii="Courier New" w:eastAsia="Courier New" w:hAnsi="Courier New" w:cs="Courier New"/>
        </w:rPr>
        <w:t>contingency against such risks, as</w:t>
      </w:r>
      <w:r>
        <w:rPr>
          <w:rFonts w:ascii="Courier New" w:eastAsia="Courier New" w:hAnsi="Courier New" w:cs="Courier New"/>
        </w:rPr>
        <w:t xml:space="preserve"> well as against any known risks for which it may not be cost-effective or possible to develop </w:t>
      </w:r>
      <w:r w:rsidR="00A722AB">
        <w:rPr>
          <w:rFonts w:ascii="Courier New" w:eastAsia="Courier New" w:hAnsi="Courier New" w:cs="Courier New"/>
        </w:rPr>
        <w:t xml:space="preserve">a proactive </w:t>
      </w:r>
      <w:r>
        <w:rPr>
          <w:rFonts w:ascii="Courier New" w:eastAsia="Courier New" w:hAnsi="Courier New" w:cs="Courier New"/>
        </w:rPr>
        <w:t>response</w:t>
      </w:r>
      <w:r w:rsidR="00A722AB">
        <w:rPr>
          <w:rFonts w:ascii="Courier New" w:eastAsia="Courier New" w:hAnsi="Courier New" w:cs="Courier New"/>
        </w:rPr>
        <w:t>.</w:t>
      </w:r>
      <w:r>
        <w:rPr>
          <w:rFonts w:ascii="Courier New" w:eastAsia="Courier New" w:hAnsi="Courier New" w:cs="Courier New"/>
        </w:rPr>
        <w:t xml:space="preserve"> </w:t>
      </w:r>
    </w:p>
    <w:p w:rsidR="00A722AB" w:rsidRDefault="00A722AB">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Organizations perceive risk as it relates to threats to project success, or to opportunities to enhance chances of project success. Risks t</w:t>
      </w:r>
      <w:r w:rsidR="00A722AB">
        <w:rPr>
          <w:rFonts w:ascii="Courier New" w:eastAsia="Courier New" w:hAnsi="Courier New" w:cs="Courier New"/>
        </w:rPr>
        <w:t>hat are</w:t>
      </w:r>
      <w:r>
        <w:rPr>
          <w:rFonts w:ascii="Courier New" w:eastAsia="Courier New" w:hAnsi="Courier New" w:cs="Courier New"/>
        </w:rPr>
        <w:t xml:space="preserve"> threats to the project may be accepted if the risk is </w:t>
      </w:r>
      <w:r w:rsidR="00A722AB">
        <w:rPr>
          <w:rFonts w:ascii="Courier New" w:eastAsia="Courier New" w:hAnsi="Courier New" w:cs="Courier New"/>
        </w:rPr>
        <w:t>in</w:t>
      </w:r>
      <w:r>
        <w:rPr>
          <w:rFonts w:ascii="Courier New" w:eastAsia="Courier New" w:hAnsi="Courier New" w:cs="Courier New"/>
        </w:rPr>
        <w:t xml:space="preserve"> balance with the reward that may be gained by</w:t>
      </w:r>
      <w:r w:rsidR="00A722AB">
        <w:rPr>
          <w:rFonts w:ascii="Courier New" w:eastAsia="Courier New" w:hAnsi="Courier New" w:cs="Courier New"/>
        </w:rPr>
        <w:t xml:space="preserve"> taking th</w:t>
      </w:r>
      <w:r w:rsidR="00374ED9">
        <w:rPr>
          <w:rFonts w:ascii="Courier New" w:eastAsia="Courier New" w:hAnsi="Courier New" w:cs="Courier New"/>
        </w:rPr>
        <w:t xml:space="preserve">e risk. For example, </w:t>
      </w:r>
      <w:r w:rsidR="00A722AB">
        <w:rPr>
          <w:rFonts w:ascii="Courier New" w:eastAsia="Courier New" w:hAnsi="Courier New" w:cs="Courier New"/>
        </w:rPr>
        <w:t xml:space="preserve">adopting </w:t>
      </w:r>
      <w:r w:rsidR="00374ED9">
        <w:rPr>
          <w:rFonts w:ascii="Courier New" w:eastAsia="Courier New" w:hAnsi="Courier New" w:cs="Courier New"/>
        </w:rPr>
        <w:t>a</w:t>
      </w:r>
      <w:r>
        <w:rPr>
          <w:rFonts w:ascii="Courier New" w:eastAsia="Courier New" w:hAnsi="Courier New" w:cs="Courier New"/>
        </w:rPr>
        <w:t xml:space="preserve"> </w:t>
      </w:r>
      <w:r w:rsidR="00A722AB">
        <w:rPr>
          <w:rFonts w:ascii="Courier New" w:eastAsia="Courier New" w:hAnsi="Courier New" w:cs="Courier New"/>
        </w:rPr>
        <w:t>fast trac</w:t>
      </w:r>
      <w:r>
        <w:rPr>
          <w:rFonts w:ascii="Courier New" w:eastAsia="Courier New" w:hAnsi="Courier New" w:cs="Courier New"/>
        </w:rPr>
        <w:t>k sched</w:t>
      </w:r>
      <w:r w:rsidR="00A722AB">
        <w:rPr>
          <w:rFonts w:ascii="Courier New" w:eastAsia="Courier New" w:hAnsi="Courier New" w:cs="Courier New"/>
        </w:rPr>
        <w:t>ul</w:t>
      </w:r>
      <w:r>
        <w:rPr>
          <w:rFonts w:ascii="Courier New" w:eastAsia="Courier New" w:hAnsi="Courier New" w:cs="Courier New"/>
        </w:rPr>
        <w:t xml:space="preserve">e </w:t>
      </w:r>
      <w:r w:rsidR="00A722AB">
        <w:rPr>
          <w:rFonts w:ascii="Courier New" w:eastAsia="Courier New" w:hAnsi="Courier New" w:cs="Courier New"/>
        </w:rPr>
        <w:t>that</w:t>
      </w:r>
      <w:r>
        <w:rPr>
          <w:rFonts w:ascii="Courier New" w:eastAsia="Courier New" w:hAnsi="Courier New" w:cs="Courier New"/>
        </w:rPr>
        <w:t xml:space="preserve"> may be overrun is a risk taken to achieve an earlier completion date. Risks that are opportunities, such as work acceleration that may be gained by assigning additional staff, may be pursued to benefit the project's objectives.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Persons and, by extension, organizations have attitudes toward risk that affect both the accuracy of the perception of risk and</w:t>
      </w:r>
      <w:r w:rsidR="003D208D">
        <w:rPr>
          <w:rFonts w:ascii="Courier New" w:eastAsia="Courier New" w:hAnsi="Courier New" w:cs="Courier New"/>
        </w:rPr>
        <w:t xml:space="preserve"> the way they respond. Attitudes</w:t>
      </w:r>
      <w:r>
        <w:rPr>
          <w:rFonts w:ascii="Courier New" w:eastAsia="Courier New" w:hAnsi="Courier New" w:cs="Courier New"/>
        </w:rPr>
        <w:t xml:space="preserve"> </w:t>
      </w:r>
      <w:r w:rsidR="003D208D">
        <w:rPr>
          <w:rFonts w:ascii="Courier New" w:eastAsia="Courier New" w:hAnsi="Courier New" w:cs="Courier New"/>
        </w:rPr>
        <w:t>about risk should be made exp</w:t>
      </w:r>
      <w:r>
        <w:rPr>
          <w:rFonts w:ascii="Courier New" w:eastAsia="Courier New" w:hAnsi="Courier New" w:cs="Courier New"/>
        </w:rPr>
        <w:t xml:space="preserve">licit wherever </w:t>
      </w:r>
      <w:r w:rsidR="003D208D">
        <w:rPr>
          <w:rFonts w:ascii="Courier New" w:eastAsia="Courier New" w:hAnsi="Courier New" w:cs="Courier New"/>
        </w:rPr>
        <w:t>p</w:t>
      </w:r>
      <w:r>
        <w:rPr>
          <w:rFonts w:ascii="Courier New" w:eastAsia="Courier New" w:hAnsi="Courier New" w:cs="Courier New"/>
        </w:rPr>
        <w:t>ossible. A consistent approach to risk that meet</w:t>
      </w:r>
      <w:r w:rsidR="00F82069">
        <w:rPr>
          <w:rFonts w:ascii="Courier New" w:eastAsia="Courier New" w:hAnsi="Courier New" w:cs="Courier New"/>
        </w:rPr>
        <w:t xml:space="preserve">s the organization's requirements should be </w:t>
      </w:r>
      <w:r>
        <w:rPr>
          <w:rFonts w:ascii="Courier New" w:eastAsia="Courier New" w:hAnsi="Courier New" w:cs="Courier New"/>
        </w:rPr>
        <w:t xml:space="preserve">developed for each </w:t>
      </w:r>
      <w:r w:rsidR="00F82069">
        <w:rPr>
          <w:rFonts w:ascii="Courier New" w:eastAsia="Courier New" w:hAnsi="Courier New" w:cs="Courier New"/>
        </w:rPr>
        <w:t>project</w:t>
      </w:r>
      <w:r>
        <w:rPr>
          <w:rFonts w:ascii="Courier New" w:eastAsia="Courier New" w:hAnsi="Courier New" w:cs="Courier New"/>
        </w:rPr>
        <w:t xml:space="preserve">, </w:t>
      </w:r>
      <w:r w:rsidR="00F82069">
        <w:rPr>
          <w:rFonts w:ascii="Courier New" w:eastAsia="Courier New" w:hAnsi="Courier New" w:cs="Courier New"/>
        </w:rPr>
        <w:t>and communication about risk and its handling should be open and honest. Risk</w:t>
      </w:r>
      <w:r>
        <w:rPr>
          <w:rFonts w:ascii="Courier New" w:eastAsia="Courier New" w:hAnsi="Courier New" w:cs="Courier New"/>
        </w:rPr>
        <w:t xml:space="preserve"> </w:t>
      </w:r>
      <w:r w:rsidR="00F82069">
        <w:rPr>
          <w:rFonts w:ascii="Courier New" w:eastAsia="Courier New" w:hAnsi="Courier New" w:cs="Courier New"/>
        </w:rPr>
        <w:t>responses ref1ect</w:t>
      </w:r>
      <w:r>
        <w:rPr>
          <w:rFonts w:ascii="Courier New" w:eastAsia="Courier New" w:hAnsi="Courier New" w:cs="Courier New"/>
        </w:rPr>
        <w:t xml:space="preserve"> an </w:t>
      </w:r>
      <w:r w:rsidR="008E1332">
        <w:rPr>
          <w:rFonts w:ascii="Courier New" w:eastAsia="Courier New" w:hAnsi="Courier New" w:cs="Courier New"/>
        </w:rPr>
        <w:t>organizations</w:t>
      </w:r>
      <w:r>
        <w:rPr>
          <w:rFonts w:ascii="Courier New" w:eastAsia="Courier New" w:hAnsi="Courier New" w:cs="Courier New"/>
        </w:rPr>
        <w:t xml:space="preserve"> perceived balance between risk-taking and </w:t>
      </w:r>
      <w:r w:rsidR="00C73D18">
        <w:rPr>
          <w:rFonts w:ascii="Courier New" w:eastAsia="Courier New" w:hAnsi="Courier New" w:cs="Courier New"/>
        </w:rPr>
        <w:t>risk avoidance</w:t>
      </w:r>
      <w:r>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 xml:space="preserve">To be successful, the organization should be committed to addressing the management of risk proactively and consistently throughout the project. </w:t>
      </w:r>
    </w:p>
    <w:p w:rsidR="00083429" w:rsidRDefault="00083429">
      <w:pPr>
        <w:spacing w:after="0" w:line="240" w:lineRule="auto"/>
        <w:rPr>
          <w:rFonts w:ascii="Courier New" w:eastAsia="Courier New" w:hAnsi="Courier New" w:cs="Courier New"/>
        </w:rPr>
      </w:pPr>
    </w:p>
    <w:p w:rsidR="00083429" w:rsidRDefault="00D463FB" w:rsidP="00F82069">
      <w:pPr>
        <w:pStyle w:val="Heading1"/>
        <w:rPr>
          <w:rFonts w:eastAsia="Courier New"/>
        </w:rPr>
      </w:pPr>
      <w:r>
        <w:rPr>
          <w:rFonts w:eastAsia="Courier New"/>
        </w:rPr>
        <w:t xml:space="preserve">11.1 Risk Management Planning </w:t>
      </w:r>
    </w:p>
    <w:p w:rsidR="00083429" w:rsidRDefault="00083429">
      <w:pPr>
        <w:spacing w:after="0" w:line="240" w:lineRule="auto"/>
        <w:rPr>
          <w:rFonts w:ascii="Courier New" w:eastAsia="Courier New" w:hAnsi="Courier New" w:cs="Courier New"/>
        </w:rPr>
      </w:pPr>
    </w:p>
    <w:p w:rsidR="00073C42"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 xml:space="preserve">Careful and explicit planning enhances the possibility of success of the five other risk management processes. </w:t>
      </w:r>
      <w:r w:rsidR="00073C42">
        <w:rPr>
          <w:rFonts w:ascii="Courier New" w:eastAsia="Courier New" w:hAnsi="Courier New" w:cs="Courier New"/>
        </w:rPr>
        <w:t xml:space="preserve">Risk Management </w:t>
      </w:r>
      <w:r w:rsidR="00DD332F">
        <w:rPr>
          <w:rFonts w:ascii="Courier New" w:eastAsia="Courier New" w:hAnsi="Courier New" w:cs="Courier New"/>
        </w:rPr>
        <w:t>Planning is</w:t>
      </w:r>
      <w:r w:rsidR="00073C42">
        <w:rPr>
          <w:rFonts w:ascii="Courier New" w:eastAsia="Courier New" w:hAnsi="Courier New" w:cs="Courier New"/>
        </w:rPr>
        <w:t xml:space="preserve"> t</w:t>
      </w:r>
      <w:r>
        <w:rPr>
          <w:rFonts w:ascii="Courier New" w:eastAsia="Courier New" w:hAnsi="Courier New" w:cs="Courier New"/>
        </w:rPr>
        <w:t xml:space="preserve">he </w:t>
      </w:r>
      <w:r w:rsidR="00073C42">
        <w:rPr>
          <w:rFonts w:ascii="Courier New" w:eastAsia="Courier New" w:hAnsi="Courier New" w:cs="Courier New"/>
        </w:rPr>
        <w:t>process</w:t>
      </w:r>
      <w:r>
        <w:rPr>
          <w:rFonts w:ascii="Courier New" w:eastAsia="Courier New" w:hAnsi="Courier New" w:cs="Courier New"/>
        </w:rPr>
        <w:t xml:space="preserve"> of deciding </w:t>
      </w:r>
      <w:r w:rsidR="00073C42">
        <w:rPr>
          <w:rFonts w:ascii="Courier New" w:eastAsia="Courier New" w:hAnsi="Courier New" w:cs="Courier New"/>
        </w:rPr>
        <w:t xml:space="preserve">how to </w:t>
      </w:r>
      <w:r w:rsidR="00DD332F">
        <w:rPr>
          <w:rFonts w:ascii="Courier New" w:eastAsia="Courier New" w:hAnsi="Courier New" w:cs="Courier New"/>
        </w:rPr>
        <w:t>approach</w:t>
      </w:r>
      <w:r>
        <w:rPr>
          <w:rFonts w:ascii="Courier New" w:eastAsia="Courier New" w:hAnsi="Courier New" w:cs="Courier New"/>
        </w:rPr>
        <w:t xml:space="preserve"> and conduct the risk management activities for a </w:t>
      </w:r>
      <w:r w:rsidR="008E1332">
        <w:rPr>
          <w:rFonts w:ascii="Courier New" w:eastAsia="Courier New" w:hAnsi="Courier New" w:cs="Courier New"/>
        </w:rPr>
        <w:t>project</w:t>
      </w:r>
      <w:r>
        <w:rPr>
          <w:rFonts w:ascii="Courier New" w:eastAsia="Courier New" w:hAnsi="Courier New" w:cs="Courier New"/>
        </w:rPr>
        <w:t>. Plann</w:t>
      </w:r>
      <w:r w:rsidR="008E1332">
        <w:rPr>
          <w:rFonts w:ascii="Courier New" w:eastAsia="Courier New" w:hAnsi="Courier New" w:cs="Courier New"/>
        </w:rPr>
        <w:t>in</w:t>
      </w:r>
      <w:r>
        <w:rPr>
          <w:rFonts w:ascii="Courier New" w:eastAsia="Courier New" w:hAnsi="Courier New" w:cs="Courier New"/>
        </w:rPr>
        <w:t>g of risk management processes is important to ensure that the level, type, and visibility of risk management are</w:t>
      </w:r>
      <w:r w:rsidR="008E1332">
        <w:rPr>
          <w:rFonts w:ascii="Courier New" w:eastAsia="Courier New" w:hAnsi="Courier New" w:cs="Courier New"/>
        </w:rPr>
        <w:t xml:space="preserve"> commensurate</w:t>
      </w:r>
      <w:r>
        <w:rPr>
          <w:rFonts w:ascii="Courier New" w:eastAsia="Courier New" w:hAnsi="Courier New" w:cs="Courier New"/>
        </w:rPr>
        <w:t xml:space="preserve"> with both the risk and importance of the project to the organization, to provide sufficient resources and time for risk management activities, and to establish an agreed-</w:t>
      </w:r>
      <w:r w:rsidR="00073C42">
        <w:rPr>
          <w:rFonts w:ascii="Courier New" w:eastAsia="Courier New" w:hAnsi="Courier New" w:cs="Courier New"/>
        </w:rPr>
        <w:t>upon basis for evaluating risks.</w:t>
      </w:r>
      <w:r>
        <w:rPr>
          <w:rFonts w:ascii="Courier New" w:eastAsia="Courier New" w:hAnsi="Courier New" w:cs="Courier New"/>
        </w:rPr>
        <w:t xml:space="preserve"> The Risk Management Planning process should be completed early during project planning, since it is crucial </w:t>
      </w:r>
      <w:r>
        <w:rPr>
          <w:rFonts w:ascii="Courier New" w:eastAsia="Courier New" w:hAnsi="Courier New" w:cs="Courier New"/>
        </w:rPr>
        <w:lastRenderedPageBreak/>
        <w:t xml:space="preserve">to successfully performing the other processes described </w:t>
      </w:r>
      <w:r w:rsidR="00073C42">
        <w:rPr>
          <w:rFonts w:ascii="Courier New" w:eastAsia="Courier New" w:hAnsi="Courier New" w:cs="Courier New"/>
        </w:rPr>
        <w:t>in this chapter.</w:t>
      </w:r>
    </w:p>
    <w:p w:rsidR="00073C42" w:rsidRDefault="00073C42">
      <w:pPr>
        <w:spacing w:after="0" w:line="240" w:lineRule="auto"/>
        <w:rPr>
          <w:rFonts w:ascii="Courier New" w:eastAsia="Courier New" w:hAnsi="Courier New" w:cs="Courier New"/>
        </w:rPr>
      </w:pPr>
    </w:p>
    <w:p w:rsidR="00C1567B" w:rsidRDefault="00C1567B" w:rsidP="000056B3">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3192"/>
        <w:gridCol w:w="3192"/>
        <w:gridCol w:w="3192"/>
      </w:tblGrid>
      <w:tr w:rsidR="006F5064" w:rsidRPr="006F5064" w:rsidTr="006F5064">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073C42" w:rsidRPr="006F5064" w:rsidRDefault="00BF0606" w:rsidP="000056B3">
            <w:pPr>
              <w:rPr>
                <w:rFonts w:ascii="Courier New" w:eastAsia="Courier New" w:hAnsi="Courier New" w:cs="Courier New"/>
                <w:b/>
              </w:rPr>
            </w:pPr>
            <w:r w:rsidRPr="006F5064">
              <w:rPr>
                <w:rFonts w:ascii="Courier New" w:eastAsia="Courier New" w:hAnsi="Courier New" w:cs="Courier New"/>
                <w:b/>
              </w:rPr>
              <w:t>INPUTS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073C42" w:rsidRPr="006F5064" w:rsidRDefault="00BF0606" w:rsidP="000056B3">
            <w:pPr>
              <w:rPr>
                <w:rFonts w:ascii="Courier New" w:eastAsia="Courier New" w:hAnsi="Courier New" w:cs="Courier New"/>
                <w:b/>
              </w:rPr>
            </w:pPr>
            <w:r w:rsidRPr="006F5064">
              <w:rPr>
                <w:rFonts w:ascii="Courier New" w:eastAsia="Courier New" w:hAnsi="Courier New" w:cs="Courier New"/>
                <w:b/>
              </w:rPr>
              <w:t>Tools &amp; Techniques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073C42" w:rsidRPr="006F5064" w:rsidRDefault="00BF0606" w:rsidP="000056B3">
            <w:pPr>
              <w:rPr>
                <w:rFonts w:ascii="Courier New" w:eastAsia="Courier New" w:hAnsi="Courier New" w:cs="Courier New"/>
                <w:b/>
              </w:rPr>
            </w:pPr>
            <w:r w:rsidRPr="006F5064">
              <w:rPr>
                <w:rFonts w:ascii="Courier New" w:eastAsia="Courier New" w:hAnsi="Courier New" w:cs="Courier New"/>
                <w:b/>
              </w:rPr>
              <w:t>Outputs</w:t>
            </w:r>
          </w:p>
        </w:tc>
      </w:tr>
      <w:tr w:rsidR="00073C42" w:rsidTr="000056B3">
        <w:tc>
          <w:tcPr>
            <w:tcW w:w="3192" w:type="dxa"/>
            <w:tcBorders>
              <w:top w:val="double" w:sz="4" w:space="0" w:color="auto"/>
            </w:tcBorders>
          </w:tcPr>
          <w:p w:rsidR="00073C42" w:rsidRPr="00BF0606" w:rsidRDefault="00BF0606" w:rsidP="000056B3">
            <w:pPr>
              <w:pStyle w:val="ListParagraph"/>
              <w:numPr>
                <w:ilvl w:val="0"/>
                <w:numId w:val="1"/>
              </w:numPr>
              <w:ind w:left="360"/>
              <w:rPr>
                <w:rFonts w:ascii="Courier New" w:eastAsia="Courier New" w:hAnsi="Courier New" w:cs="Courier New"/>
              </w:rPr>
            </w:pPr>
            <w:r w:rsidRPr="00BF0606">
              <w:rPr>
                <w:rFonts w:ascii="Courier New" w:eastAsia="Courier New" w:hAnsi="Courier New" w:cs="Courier New"/>
              </w:rPr>
              <w:t>Enterprise environmental factors</w:t>
            </w:r>
          </w:p>
        </w:tc>
        <w:tc>
          <w:tcPr>
            <w:tcW w:w="3192" w:type="dxa"/>
            <w:tcBorders>
              <w:top w:val="double" w:sz="4" w:space="0" w:color="auto"/>
            </w:tcBorders>
          </w:tcPr>
          <w:p w:rsidR="00073C42" w:rsidRPr="00BF0606" w:rsidRDefault="00BF0606" w:rsidP="000056B3">
            <w:pPr>
              <w:pStyle w:val="ListParagraph"/>
              <w:numPr>
                <w:ilvl w:val="0"/>
                <w:numId w:val="2"/>
              </w:numPr>
              <w:ind w:left="408"/>
              <w:rPr>
                <w:rFonts w:ascii="Courier New" w:eastAsia="Courier New" w:hAnsi="Courier New" w:cs="Courier New"/>
              </w:rPr>
            </w:pPr>
            <w:r w:rsidRPr="00BF0606">
              <w:rPr>
                <w:rFonts w:ascii="Courier New" w:eastAsia="Courier New" w:hAnsi="Courier New" w:cs="Courier New"/>
              </w:rPr>
              <w:t>Planning Meetings and analysis</w:t>
            </w:r>
          </w:p>
        </w:tc>
        <w:tc>
          <w:tcPr>
            <w:tcW w:w="3192" w:type="dxa"/>
            <w:tcBorders>
              <w:top w:val="double" w:sz="4" w:space="0" w:color="auto"/>
            </w:tcBorders>
          </w:tcPr>
          <w:p w:rsidR="00073C42" w:rsidRPr="00BF0606" w:rsidRDefault="00BF0606" w:rsidP="000056B3">
            <w:pPr>
              <w:pStyle w:val="ListParagraph"/>
              <w:numPr>
                <w:ilvl w:val="0"/>
                <w:numId w:val="3"/>
              </w:numPr>
              <w:ind w:left="456" w:hanging="456"/>
              <w:rPr>
                <w:rFonts w:ascii="Courier New" w:eastAsia="Courier New" w:hAnsi="Courier New" w:cs="Courier New"/>
              </w:rPr>
            </w:pPr>
            <w:r w:rsidRPr="00BF0606">
              <w:rPr>
                <w:rFonts w:ascii="Courier New" w:eastAsia="Courier New" w:hAnsi="Courier New" w:cs="Courier New"/>
              </w:rPr>
              <w:t>Risk Management Plan</w:t>
            </w:r>
          </w:p>
        </w:tc>
      </w:tr>
      <w:tr w:rsidR="00073C42" w:rsidTr="000056B3">
        <w:tc>
          <w:tcPr>
            <w:tcW w:w="3192" w:type="dxa"/>
          </w:tcPr>
          <w:p w:rsidR="00073C42" w:rsidRPr="00BF0606" w:rsidRDefault="00BF0606" w:rsidP="000056B3">
            <w:pPr>
              <w:pStyle w:val="ListParagraph"/>
              <w:numPr>
                <w:ilvl w:val="0"/>
                <w:numId w:val="3"/>
              </w:numPr>
              <w:ind w:left="360"/>
              <w:rPr>
                <w:rFonts w:ascii="Courier New" w:eastAsia="Courier New" w:hAnsi="Courier New" w:cs="Courier New"/>
              </w:rPr>
            </w:pPr>
            <w:r w:rsidRPr="00BF0606">
              <w:rPr>
                <w:rFonts w:ascii="Courier New" w:eastAsia="Courier New" w:hAnsi="Courier New" w:cs="Courier New"/>
              </w:rPr>
              <w:t>Organizational process assets</w:t>
            </w:r>
          </w:p>
        </w:tc>
        <w:tc>
          <w:tcPr>
            <w:tcW w:w="3192" w:type="dxa"/>
          </w:tcPr>
          <w:p w:rsidR="00073C42" w:rsidRDefault="00073C42" w:rsidP="000056B3">
            <w:pPr>
              <w:rPr>
                <w:rFonts w:ascii="Courier New" w:eastAsia="Courier New" w:hAnsi="Courier New" w:cs="Courier New"/>
              </w:rPr>
            </w:pPr>
          </w:p>
        </w:tc>
        <w:tc>
          <w:tcPr>
            <w:tcW w:w="3192" w:type="dxa"/>
          </w:tcPr>
          <w:p w:rsidR="00073C42" w:rsidRDefault="00073C42" w:rsidP="000056B3">
            <w:pPr>
              <w:rPr>
                <w:rFonts w:ascii="Courier New" w:eastAsia="Courier New" w:hAnsi="Courier New" w:cs="Courier New"/>
              </w:rPr>
            </w:pPr>
          </w:p>
        </w:tc>
      </w:tr>
      <w:tr w:rsidR="00073C42" w:rsidTr="000056B3">
        <w:tc>
          <w:tcPr>
            <w:tcW w:w="3192" w:type="dxa"/>
          </w:tcPr>
          <w:p w:rsidR="00073C42" w:rsidRPr="00BF0606" w:rsidRDefault="00BF0606" w:rsidP="000056B3">
            <w:pPr>
              <w:pStyle w:val="ListParagraph"/>
              <w:numPr>
                <w:ilvl w:val="0"/>
                <w:numId w:val="3"/>
              </w:numPr>
              <w:ind w:left="360"/>
              <w:rPr>
                <w:rFonts w:ascii="Courier New" w:eastAsia="Courier New" w:hAnsi="Courier New" w:cs="Courier New"/>
              </w:rPr>
            </w:pPr>
            <w:r w:rsidRPr="00BF0606">
              <w:rPr>
                <w:rFonts w:ascii="Courier New" w:eastAsia="Courier New" w:hAnsi="Courier New" w:cs="Courier New"/>
              </w:rPr>
              <w:t>Project scope statement</w:t>
            </w:r>
          </w:p>
        </w:tc>
        <w:tc>
          <w:tcPr>
            <w:tcW w:w="3192" w:type="dxa"/>
          </w:tcPr>
          <w:p w:rsidR="00073C42" w:rsidRDefault="00073C42" w:rsidP="000056B3">
            <w:pPr>
              <w:rPr>
                <w:rFonts w:ascii="Courier New" w:eastAsia="Courier New" w:hAnsi="Courier New" w:cs="Courier New"/>
              </w:rPr>
            </w:pPr>
          </w:p>
        </w:tc>
        <w:tc>
          <w:tcPr>
            <w:tcW w:w="3192" w:type="dxa"/>
          </w:tcPr>
          <w:p w:rsidR="00073C42" w:rsidRDefault="00073C42" w:rsidP="000056B3">
            <w:pPr>
              <w:rPr>
                <w:rFonts w:ascii="Courier New" w:eastAsia="Courier New" w:hAnsi="Courier New" w:cs="Courier New"/>
              </w:rPr>
            </w:pPr>
          </w:p>
        </w:tc>
      </w:tr>
      <w:tr w:rsidR="00073C42" w:rsidTr="000056B3">
        <w:tc>
          <w:tcPr>
            <w:tcW w:w="3192" w:type="dxa"/>
          </w:tcPr>
          <w:p w:rsidR="00073C42" w:rsidRPr="00BF0606" w:rsidRDefault="00BF0606" w:rsidP="000056B3">
            <w:pPr>
              <w:pStyle w:val="ListParagraph"/>
              <w:numPr>
                <w:ilvl w:val="0"/>
                <w:numId w:val="3"/>
              </w:numPr>
              <w:ind w:left="360"/>
              <w:rPr>
                <w:rFonts w:ascii="Courier New" w:eastAsia="Courier New" w:hAnsi="Courier New" w:cs="Courier New"/>
              </w:rPr>
            </w:pPr>
            <w:r w:rsidRPr="00BF0606">
              <w:rPr>
                <w:rFonts w:ascii="Courier New" w:eastAsia="Courier New" w:hAnsi="Courier New" w:cs="Courier New"/>
              </w:rPr>
              <w:t>Project management plan</w:t>
            </w:r>
          </w:p>
        </w:tc>
        <w:tc>
          <w:tcPr>
            <w:tcW w:w="3192" w:type="dxa"/>
          </w:tcPr>
          <w:p w:rsidR="00073C42" w:rsidRDefault="00073C42" w:rsidP="000056B3">
            <w:pPr>
              <w:rPr>
                <w:rFonts w:ascii="Courier New" w:eastAsia="Courier New" w:hAnsi="Courier New" w:cs="Courier New"/>
              </w:rPr>
            </w:pPr>
          </w:p>
        </w:tc>
        <w:tc>
          <w:tcPr>
            <w:tcW w:w="3192" w:type="dxa"/>
          </w:tcPr>
          <w:p w:rsidR="00073C42" w:rsidRDefault="00073C42" w:rsidP="000056B3">
            <w:pPr>
              <w:rPr>
                <w:rFonts w:ascii="Courier New" w:eastAsia="Courier New" w:hAnsi="Courier New" w:cs="Courier New"/>
              </w:rPr>
            </w:pPr>
          </w:p>
        </w:tc>
      </w:tr>
    </w:tbl>
    <w:p w:rsidR="00083429" w:rsidRDefault="00083429">
      <w:pPr>
        <w:spacing w:after="0" w:line="240" w:lineRule="auto"/>
        <w:rPr>
          <w:rFonts w:ascii="Courier New" w:eastAsia="Courier New" w:hAnsi="Courier New" w:cs="Courier New"/>
        </w:rPr>
      </w:pPr>
    </w:p>
    <w:p w:rsidR="00083429" w:rsidRPr="005848C8" w:rsidRDefault="00D463FB">
      <w:pPr>
        <w:spacing w:after="0" w:line="240" w:lineRule="auto"/>
        <w:rPr>
          <w:rFonts w:ascii="Courier New" w:eastAsia="Courier New" w:hAnsi="Courier New" w:cs="Courier New"/>
          <w:b/>
          <w:sz w:val="18"/>
          <w:szCs w:val="18"/>
        </w:rPr>
      </w:pPr>
      <w:proofErr w:type="gramStart"/>
      <w:r w:rsidRPr="005848C8">
        <w:rPr>
          <w:rFonts w:ascii="Courier New" w:eastAsia="Courier New" w:hAnsi="Courier New" w:cs="Courier New"/>
          <w:b/>
          <w:sz w:val="18"/>
          <w:szCs w:val="18"/>
        </w:rPr>
        <w:t>Figure 11-3.</w:t>
      </w:r>
      <w:proofErr w:type="gramEnd"/>
      <w:r w:rsidRPr="005848C8">
        <w:rPr>
          <w:rFonts w:ascii="Courier New" w:eastAsia="Courier New" w:hAnsi="Courier New" w:cs="Courier New"/>
          <w:b/>
          <w:sz w:val="18"/>
          <w:szCs w:val="18"/>
        </w:rPr>
        <w:t xml:space="preserve"> Risk Management Planning: Inputs, Tools &amp; Techniques, and Outputs </w:t>
      </w: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w:t>
      </w:r>
    </w:p>
    <w:p w:rsidR="00083429" w:rsidRPr="00D463FB" w:rsidRDefault="00D463FB" w:rsidP="00AB74AB">
      <w:pPr>
        <w:pStyle w:val="Heading3"/>
        <w:rPr>
          <w:rFonts w:eastAsia="Courier New"/>
        </w:rPr>
      </w:pPr>
      <w:r w:rsidRPr="00D463FB">
        <w:rPr>
          <w:rFonts w:eastAsia="Courier New"/>
        </w:rPr>
        <w:t xml:space="preserve">11.1.1 Risk Management Planning: Inputs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1</w:t>
      </w:r>
      <w:r w:rsidR="00774CFE">
        <w:rPr>
          <w:rFonts w:ascii="Courier New" w:eastAsia="Courier New" w:hAnsi="Courier New" w:cs="Courier New"/>
        </w:rPr>
        <w:t>.</w:t>
      </w:r>
      <w:r>
        <w:rPr>
          <w:rFonts w:ascii="Courier New" w:eastAsia="Courier New" w:hAnsi="Courier New" w:cs="Courier New"/>
        </w:rPr>
        <w:t xml:space="preserve"> Enterprise Environmental Factors </w:t>
      </w:r>
    </w:p>
    <w:p w:rsidR="00083429" w:rsidRDefault="00083429">
      <w:pPr>
        <w:spacing w:after="0" w:line="240" w:lineRule="auto"/>
        <w:rPr>
          <w:rFonts w:ascii="Courier New" w:eastAsia="Courier New" w:hAnsi="Courier New" w:cs="Courier New"/>
        </w:rPr>
      </w:pPr>
    </w:p>
    <w:p w:rsidR="00083429" w:rsidRPr="00774CFE"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 xml:space="preserve">The attitudes toward risk and the risk tolerance of organizations and people involved in the project will influence the project management </w:t>
      </w:r>
      <w:r w:rsidR="00774CFE">
        <w:rPr>
          <w:rFonts w:ascii="Courier New" w:eastAsia="Courier New" w:hAnsi="Courier New" w:cs="Courier New"/>
        </w:rPr>
        <w:t>plan (Section 4.3).</w:t>
      </w:r>
      <w:r w:rsidRPr="00774CFE">
        <w:rPr>
          <w:rFonts w:ascii="Courier New" w:eastAsia="Courier New" w:hAnsi="Courier New" w:cs="Courier New"/>
        </w:rPr>
        <w:t xml:space="preserve"> Risk attitudes and tolerances may be expressed in policy statements or revealed in actions (Secti</w:t>
      </w:r>
      <w:r w:rsidR="00DD332F">
        <w:rPr>
          <w:rFonts w:ascii="Courier New" w:eastAsia="Courier New" w:hAnsi="Courier New" w:cs="Courier New"/>
        </w:rPr>
        <w:t>on 4.1.1.3)</w:t>
      </w:r>
      <w:r w:rsidR="00774CFE">
        <w:rPr>
          <w:rFonts w:ascii="Courier New" w:eastAsia="Courier New" w:hAnsi="Courier New" w:cs="Courier New"/>
        </w:rPr>
        <w:t>.</w:t>
      </w:r>
    </w:p>
    <w:p w:rsidR="00083429" w:rsidRPr="00774CFE" w:rsidRDefault="00083429">
      <w:pPr>
        <w:spacing w:after="0" w:line="240" w:lineRule="auto"/>
        <w:rPr>
          <w:rFonts w:ascii="Courier New" w:eastAsia="Courier New" w:hAnsi="Courier New" w:cs="Courier New"/>
          <w:b/>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2</w:t>
      </w:r>
      <w:r w:rsidR="00774CFE">
        <w:rPr>
          <w:rFonts w:ascii="Courier New" w:eastAsia="Courier New" w:hAnsi="Courier New" w:cs="Courier New"/>
        </w:rPr>
        <w:t>.</w:t>
      </w:r>
      <w:r w:rsidR="00884E8D">
        <w:rPr>
          <w:rFonts w:ascii="Courier New" w:eastAsia="Courier New" w:hAnsi="Courier New" w:cs="Courier New"/>
        </w:rPr>
        <w:t xml:space="preserve"> Organizational Process Assets</w:t>
      </w:r>
      <w:r w:rsidR="00DD332F">
        <w:rPr>
          <w:rFonts w:ascii="Courier New" w:eastAsia="Courier New" w:hAnsi="Courier New" w:cs="Courier New"/>
        </w:rPr>
        <w:t xml:space="preserve"> </w:t>
      </w:r>
      <w:r>
        <w:rPr>
          <w:rFonts w:ascii="Courier New" w:eastAsia="Courier New" w:hAnsi="Courier New" w:cs="Courier New"/>
        </w:rPr>
        <w:t>Organizations may have predefined approaches to risk management such as risk categories, common definition of concepts and terms, standard templates, roles and responsibilities, and authority levels for d</w:t>
      </w:r>
      <w:r w:rsidR="00774CFE">
        <w:rPr>
          <w:rFonts w:ascii="Courier New" w:eastAsia="Courier New" w:hAnsi="Courier New" w:cs="Courier New"/>
        </w:rPr>
        <w:t>ecision-making.</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3</w:t>
      </w:r>
      <w:r w:rsidR="00774CFE">
        <w:rPr>
          <w:rFonts w:ascii="Courier New" w:eastAsia="Courier New" w:hAnsi="Courier New" w:cs="Courier New"/>
        </w:rPr>
        <w:t>.</w:t>
      </w:r>
      <w:r>
        <w:rPr>
          <w:rFonts w:ascii="Courier New" w:eastAsia="Courier New" w:hAnsi="Courier New" w:cs="Courier New"/>
        </w:rPr>
        <w:t xml:space="preserve"> Project Scope Statemen</w:t>
      </w:r>
      <w:r w:rsidR="00774CFE">
        <w:rPr>
          <w:rFonts w:ascii="Courier New" w:eastAsia="Courier New" w:hAnsi="Courier New" w:cs="Courier New"/>
        </w:rPr>
        <w:t>t Described in Section 5.2.3.1.</w:t>
      </w:r>
    </w:p>
    <w:p w:rsidR="00083429" w:rsidRDefault="00083429">
      <w:pPr>
        <w:spacing w:after="0" w:line="240" w:lineRule="auto"/>
        <w:rPr>
          <w:rFonts w:ascii="Courier New" w:eastAsia="Courier New" w:hAnsi="Courier New" w:cs="Courier New"/>
        </w:rPr>
      </w:pPr>
    </w:p>
    <w:p w:rsidR="00083429" w:rsidRDefault="00D463FB" w:rsidP="00DD332F">
      <w:pPr>
        <w:spacing w:after="0" w:line="240" w:lineRule="auto"/>
        <w:jc w:val="both"/>
        <w:rPr>
          <w:rFonts w:ascii="Courier New" w:eastAsia="Courier New" w:hAnsi="Courier New" w:cs="Courier New"/>
        </w:rPr>
      </w:pPr>
      <w:r>
        <w:rPr>
          <w:rFonts w:ascii="Courier New" w:eastAsia="Courier New" w:hAnsi="Courier New" w:cs="Courier New"/>
        </w:rPr>
        <w:t>4</w:t>
      </w:r>
      <w:r w:rsidR="00774CFE">
        <w:rPr>
          <w:rFonts w:ascii="Courier New" w:eastAsia="Courier New" w:hAnsi="Courier New" w:cs="Courier New"/>
        </w:rPr>
        <w:t>.</w:t>
      </w:r>
      <w:r>
        <w:rPr>
          <w:rFonts w:ascii="Courier New" w:eastAsia="Courier New" w:hAnsi="Courier New" w:cs="Courier New"/>
        </w:rPr>
        <w:t xml:space="preserve"> Project Management</w:t>
      </w:r>
      <w:r w:rsidR="00774CFE">
        <w:rPr>
          <w:rFonts w:ascii="Courier New" w:eastAsia="Courier New" w:hAnsi="Courier New" w:cs="Courier New"/>
        </w:rPr>
        <w:t xml:space="preserve"> Plan Described in Section 4.3.</w:t>
      </w:r>
    </w:p>
    <w:p w:rsidR="00083429" w:rsidRDefault="00083429">
      <w:pPr>
        <w:spacing w:after="0" w:line="240" w:lineRule="auto"/>
        <w:rPr>
          <w:rFonts w:ascii="Courier New" w:eastAsia="Courier New" w:hAnsi="Courier New" w:cs="Courier New"/>
        </w:rPr>
      </w:pPr>
    </w:p>
    <w:p w:rsidR="00083429" w:rsidRPr="00774CFE" w:rsidRDefault="00D463FB" w:rsidP="009E5340">
      <w:pPr>
        <w:pStyle w:val="Heading3"/>
        <w:rPr>
          <w:rFonts w:eastAsia="Courier New"/>
        </w:rPr>
      </w:pPr>
      <w:r w:rsidRPr="00774CFE">
        <w:rPr>
          <w:rFonts w:eastAsia="Courier New"/>
        </w:rPr>
        <w:t xml:space="preserve">11.1.2 Risk Management Planning: Tools and Techniques </w:t>
      </w:r>
    </w:p>
    <w:p w:rsidR="00774CFE" w:rsidRDefault="00774CFE">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1</w:t>
      </w:r>
      <w:r w:rsidR="00774CFE">
        <w:rPr>
          <w:rFonts w:ascii="Courier New" w:eastAsia="Courier New" w:hAnsi="Courier New" w:cs="Courier New"/>
        </w:rPr>
        <w:t>.</w:t>
      </w:r>
      <w:r>
        <w:rPr>
          <w:rFonts w:ascii="Courier New" w:eastAsia="Courier New" w:hAnsi="Courier New" w:cs="Courier New"/>
        </w:rPr>
        <w:t xml:space="preserve"> Planning Meetings and Analysis </w:t>
      </w:r>
    </w:p>
    <w:p w:rsidR="00083429" w:rsidRDefault="00083429">
      <w:pPr>
        <w:spacing w:after="0" w:line="240" w:lineRule="auto"/>
        <w:rPr>
          <w:rFonts w:ascii="Courier New" w:eastAsia="Courier New" w:hAnsi="Courier New" w:cs="Courier New"/>
        </w:rPr>
      </w:pPr>
    </w:p>
    <w:p w:rsidR="00083429" w:rsidRDefault="00D463FB" w:rsidP="00774CFE">
      <w:pPr>
        <w:spacing w:after="0" w:line="240" w:lineRule="auto"/>
        <w:jc w:val="both"/>
        <w:rPr>
          <w:rFonts w:ascii="Courier New" w:eastAsia="Courier New" w:hAnsi="Courier New" w:cs="Courier New"/>
        </w:rPr>
      </w:pPr>
      <w:r>
        <w:rPr>
          <w:rFonts w:ascii="Courier New" w:eastAsia="Courier New" w:hAnsi="Courier New" w:cs="Courier New"/>
        </w:rPr>
        <w:t xml:space="preserve">Project teams hold planning meetings to develop the risk management plan. Attendees at these meetings may include the project manager, selected project team members and stakeholders, anyone in the organization with responsibility to manage the risk planning and execution activities, and others, as needed. </w:t>
      </w:r>
    </w:p>
    <w:p w:rsidR="00083429" w:rsidRDefault="00083429">
      <w:pPr>
        <w:spacing w:after="0" w:line="240" w:lineRule="auto"/>
        <w:rPr>
          <w:rFonts w:ascii="Courier New" w:eastAsia="Courier New" w:hAnsi="Courier New" w:cs="Courier New"/>
        </w:rPr>
      </w:pPr>
    </w:p>
    <w:p w:rsidR="00083429" w:rsidRDefault="00D463FB" w:rsidP="00774CFE">
      <w:pPr>
        <w:spacing w:after="0" w:line="240" w:lineRule="auto"/>
        <w:jc w:val="both"/>
        <w:rPr>
          <w:rFonts w:ascii="Courier New" w:eastAsia="Courier New" w:hAnsi="Courier New" w:cs="Courier New"/>
        </w:rPr>
      </w:pPr>
      <w:r>
        <w:rPr>
          <w:rFonts w:ascii="Courier New" w:eastAsia="Courier New" w:hAnsi="Courier New" w:cs="Courier New"/>
        </w:rPr>
        <w:t xml:space="preserve">Basic plans for conducting the risk management activities are defined in these meetings. Risk cost elements and schedule activities will be developed for inclusion in the project budget and schedule, </w:t>
      </w:r>
      <w:r>
        <w:rPr>
          <w:rFonts w:ascii="Courier New" w:eastAsia="Courier New" w:hAnsi="Courier New" w:cs="Courier New"/>
        </w:rPr>
        <w:lastRenderedPageBreak/>
        <w:t>respectively. Risk responsibilities will be assigned. General or-</w:t>
      </w:r>
      <w:r w:rsidR="00774CFE">
        <w:rPr>
          <w:rFonts w:ascii="Courier New" w:eastAsia="Courier New" w:hAnsi="Courier New" w:cs="Courier New"/>
        </w:rPr>
        <w:t>org</w:t>
      </w:r>
      <w:r>
        <w:rPr>
          <w:rFonts w:ascii="Courier New" w:eastAsia="Courier New" w:hAnsi="Courier New" w:cs="Courier New"/>
        </w:rPr>
        <w:t xml:space="preserve">anizational templates for risk categories and definitions of terms such as levels of risk, probability by type of risk, impact by type of objectives, and the probability and impact matrix will be tailored to the specific project. The outputs of these activities will be summarized in the risk management plan. </w:t>
      </w:r>
    </w:p>
    <w:p w:rsidR="00083429" w:rsidRDefault="00083429">
      <w:pPr>
        <w:spacing w:after="0" w:line="240" w:lineRule="auto"/>
        <w:rPr>
          <w:rFonts w:ascii="Courier New" w:eastAsia="Courier New" w:hAnsi="Courier New" w:cs="Courier New"/>
        </w:rPr>
      </w:pPr>
    </w:p>
    <w:p w:rsidR="00083429" w:rsidRDefault="00D463FB" w:rsidP="009E5340">
      <w:pPr>
        <w:pStyle w:val="Heading3"/>
        <w:rPr>
          <w:rFonts w:eastAsia="Courier New"/>
        </w:rPr>
      </w:pPr>
      <w:r>
        <w:rPr>
          <w:rFonts w:eastAsia="Courier New"/>
        </w:rPr>
        <w:t xml:space="preserve">11.1.3 Risk Management Planning: Outputs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1</w:t>
      </w:r>
      <w:r w:rsidR="001A3A41">
        <w:rPr>
          <w:rFonts w:ascii="Courier New" w:eastAsia="Courier New" w:hAnsi="Courier New" w:cs="Courier New"/>
        </w:rPr>
        <w:t>.</w:t>
      </w:r>
      <w:r>
        <w:rPr>
          <w:rFonts w:ascii="Courier New" w:eastAsia="Courier New" w:hAnsi="Courier New" w:cs="Courier New"/>
        </w:rPr>
        <w:t xml:space="preserve"> Risk Management Plan </w:t>
      </w:r>
    </w:p>
    <w:p w:rsidR="00083429" w:rsidRDefault="00083429">
      <w:pPr>
        <w:spacing w:after="0" w:line="240" w:lineRule="auto"/>
        <w:rPr>
          <w:rFonts w:ascii="Courier New" w:eastAsia="Courier New" w:hAnsi="Courier New" w:cs="Courier New"/>
        </w:rPr>
      </w:pPr>
    </w:p>
    <w:p w:rsidR="00083429" w:rsidRDefault="00D463FB" w:rsidP="009E5340">
      <w:pPr>
        <w:spacing w:after="0" w:line="240" w:lineRule="auto"/>
        <w:jc w:val="both"/>
        <w:rPr>
          <w:rFonts w:ascii="Courier New" w:eastAsia="Courier New" w:hAnsi="Courier New" w:cs="Courier New"/>
        </w:rPr>
      </w:pPr>
      <w:r>
        <w:rPr>
          <w:rFonts w:ascii="Courier New" w:eastAsia="Courier New" w:hAnsi="Courier New" w:cs="Courier New"/>
        </w:rPr>
        <w:t xml:space="preserve">The risk management plan describes how risk management will be structured and performed on the project. It becomes a subset of the project management plan (Section 4.3). The risk management plan includes the following: </w:t>
      </w:r>
    </w:p>
    <w:p w:rsidR="00083429" w:rsidRPr="009E5340" w:rsidRDefault="00D463FB" w:rsidP="001A3A41">
      <w:pPr>
        <w:pStyle w:val="ListParagraph"/>
        <w:numPr>
          <w:ilvl w:val="0"/>
          <w:numId w:val="4"/>
        </w:numPr>
        <w:spacing w:after="0" w:line="240" w:lineRule="auto"/>
        <w:ind w:left="720"/>
        <w:jc w:val="both"/>
        <w:rPr>
          <w:rFonts w:ascii="Courier New" w:eastAsia="Courier New" w:hAnsi="Courier New" w:cs="Courier New"/>
        </w:rPr>
      </w:pPr>
      <w:r w:rsidRPr="001A3A41">
        <w:rPr>
          <w:rFonts w:ascii="Courier New" w:eastAsia="Courier New" w:hAnsi="Courier New" w:cs="Courier New"/>
        </w:rPr>
        <w:t xml:space="preserve">Methodology. Defines the approaches, tools, and data sources that may be used to perform </w:t>
      </w:r>
      <w:r w:rsidR="001A3A41">
        <w:rPr>
          <w:rFonts w:ascii="Courier New" w:eastAsia="Courier New" w:hAnsi="Courier New" w:cs="Courier New"/>
        </w:rPr>
        <w:t>risk management on the project.</w:t>
      </w:r>
    </w:p>
    <w:p w:rsidR="00083429" w:rsidRPr="009E5340" w:rsidRDefault="00D463FB" w:rsidP="001A3A41">
      <w:pPr>
        <w:pStyle w:val="ListParagraph"/>
        <w:numPr>
          <w:ilvl w:val="0"/>
          <w:numId w:val="4"/>
        </w:numPr>
        <w:spacing w:after="0" w:line="240" w:lineRule="auto"/>
        <w:ind w:left="720"/>
        <w:jc w:val="both"/>
        <w:rPr>
          <w:rFonts w:ascii="Courier New" w:eastAsia="Courier New" w:hAnsi="Courier New" w:cs="Courier New"/>
        </w:rPr>
      </w:pPr>
      <w:r w:rsidRPr="001A3A41">
        <w:rPr>
          <w:rFonts w:ascii="Courier New" w:eastAsia="Courier New" w:hAnsi="Courier New" w:cs="Courier New"/>
        </w:rPr>
        <w:t>Roles and responsibilities. Defines the lead, support, and risk management team membership for each type of activity in the risk management plan, assigns people to these roles, and cl</w:t>
      </w:r>
      <w:r w:rsidR="001A3A41">
        <w:rPr>
          <w:rFonts w:ascii="Courier New" w:eastAsia="Courier New" w:hAnsi="Courier New" w:cs="Courier New"/>
        </w:rPr>
        <w:t>arifies their responsibilities.</w:t>
      </w:r>
    </w:p>
    <w:p w:rsidR="00083429" w:rsidRPr="009E5340" w:rsidRDefault="00D463FB" w:rsidP="001A3A41">
      <w:pPr>
        <w:pStyle w:val="ListParagraph"/>
        <w:numPr>
          <w:ilvl w:val="0"/>
          <w:numId w:val="4"/>
        </w:numPr>
        <w:spacing w:after="0" w:line="240" w:lineRule="auto"/>
        <w:ind w:left="720"/>
        <w:jc w:val="both"/>
        <w:rPr>
          <w:rFonts w:ascii="Courier New" w:eastAsia="Courier New" w:hAnsi="Courier New" w:cs="Courier New"/>
        </w:rPr>
      </w:pPr>
      <w:r w:rsidRPr="001A3A41">
        <w:rPr>
          <w:rFonts w:ascii="Courier New" w:eastAsia="Courier New" w:hAnsi="Courier New" w:cs="Courier New"/>
        </w:rPr>
        <w:t>Budgeting. Assigns resources and estimates costs needed for risk management for incl</w:t>
      </w:r>
      <w:r w:rsidR="001A3A41">
        <w:rPr>
          <w:rFonts w:ascii="Courier New" w:eastAsia="Courier New" w:hAnsi="Courier New" w:cs="Courier New"/>
        </w:rPr>
        <w:t>usion in the project cost basel</w:t>
      </w:r>
      <w:r w:rsidRPr="001A3A41">
        <w:rPr>
          <w:rFonts w:ascii="Courier New" w:eastAsia="Courier New" w:hAnsi="Courier New" w:cs="Courier New"/>
        </w:rPr>
        <w:t xml:space="preserve">ine (Section 7.2.3. I). </w:t>
      </w:r>
    </w:p>
    <w:p w:rsidR="00083429" w:rsidRPr="009E5340" w:rsidRDefault="00D463FB" w:rsidP="001A3A41">
      <w:pPr>
        <w:pStyle w:val="ListParagraph"/>
        <w:numPr>
          <w:ilvl w:val="0"/>
          <w:numId w:val="4"/>
        </w:numPr>
        <w:spacing w:after="0" w:line="240" w:lineRule="auto"/>
        <w:ind w:left="720"/>
        <w:jc w:val="both"/>
        <w:rPr>
          <w:rFonts w:ascii="Courier New" w:eastAsia="Courier New" w:hAnsi="Courier New" w:cs="Courier New"/>
        </w:rPr>
      </w:pPr>
      <w:r w:rsidRPr="001A3A41">
        <w:rPr>
          <w:rFonts w:ascii="Courier New" w:eastAsia="Courier New" w:hAnsi="Courier New" w:cs="Courier New"/>
        </w:rPr>
        <w:t xml:space="preserve">Timing. Defines when and how often the risk management process will be performed throughout the project life cycle, and establishes risk management activities to be included in the project schedule (Section 6.5.3.1). </w:t>
      </w:r>
    </w:p>
    <w:p w:rsidR="00083429" w:rsidRPr="009E5340" w:rsidRDefault="001A3A41" w:rsidP="009E5340">
      <w:pPr>
        <w:pStyle w:val="ListParagraph"/>
        <w:numPr>
          <w:ilvl w:val="0"/>
          <w:numId w:val="4"/>
        </w:numPr>
        <w:spacing w:after="0" w:line="240" w:lineRule="auto"/>
        <w:ind w:left="720"/>
        <w:jc w:val="both"/>
        <w:rPr>
          <w:rFonts w:ascii="Courier New" w:eastAsia="Courier New" w:hAnsi="Courier New" w:cs="Courier New"/>
        </w:rPr>
      </w:pPr>
      <w:r>
        <w:rPr>
          <w:rFonts w:ascii="Courier New" w:eastAsia="Courier New" w:hAnsi="Courier New" w:cs="Courier New"/>
        </w:rPr>
        <w:t xml:space="preserve">Risk </w:t>
      </w:r>
      <w:r w:rsidR="00D463FB" w:rsidRPr="001A3A41">
        <w:rPr>
          <w:rFonts w:ascii="Courier New" w:eastAsia="Courier New" w:hAnsi="Courier New" w:cs="Courier New"/>
        </w:rPr>
        <w:t>categories. Provides a structure that ensures a comprehensive process of systematically identifying risk to a consistent level of detail and contributes to the effectiveness and quality of Risk Identification. An organization can use a previously prepared categorization of typical risks. A risk breakdown structure (RES) (Figure 11-4) is o</w:t>
      </w:r>
      <w:r w:rsidR="00C73D18" w:rsidRPr="001A3A41">
        <w:rPr>
          <w:rFonts w:ascii="Courier New" w:eastAsia="Courier New" w:hAnsi="Courier New" w:cs="Courier New"/>
        </w:rPr>
        <w:t>ne approach to providing such a</w:t>
      </w:r>
      <w:r>
        <w:rPr>
          <w:rFonts w:ascii="Courier New" w:eastAsia="Courier New" w:hAnsi="Courier New" w:cs="Courier New"/>
        </w:rPr>
        <w:t xml:space="preserve"> </w:t>
      </w:r>
      <w:r w:rsidR="00D463FB" w:rsidRPr="001A3A41">
        <w:rPr>
          <w:rFonts w:ascii="Courier New" w:eastAsia="Courier New" w:hAnsi="Courier New" w:cs="Courier New"/>
        </w:rPr>
        <w:t xml:space="preserve">structure, but it can also be addressed by simply listing the various aspects of the project. The risk categories may be revisited during the Risk Identification process. A good practice is to review the risk categories during the Risk Management Planning process prior to their use in the Risk Identification process. Risk categories based on prior projects may need to be tailored, adjusted, or extended to new situations before those categories can be used on the current project. </w:t>
      </w:r>
    </w:p>
    <w:p w:rsidR="00612A9B" w:rsidRPr="00612A9B" w:rsidRDefault="00D463FB" w:rsidP="00612A9B">
      <w:pPr>
        <w:pStyle w:val="ListParagraph"/>
        <w:numPr>
          <w:ilvl w:val="0"/>
          <w:numId w:val="4"/>
        </w:numPr>
        <w:pBdr>
          <w:bottom w:val="single" w:sz="6" w:space="2" w:color="auto"/>
        </w:pBdr>
        <w:spacing w:after="0" w:line="240" w:lineRule="auto"/>
        <w:ind w:left="720"/>
        <w:jc w:val="both"/>
        <w:rPr>
          <w:rFonts w:ascii="Courier New" w:eastAsia="Courier New" w:hAnsi="Courier New" w:cs="Courier New"/>
        </w:rPr>
      </w:pPr>
      <w:r w:rsidRPr="001A3A41">
        <w:rPr>
          <w:rFonts w:ascii="Courier New" w:eastAsia="Courier New" w:hAnsi="Courier New" w:cs="Courier New"/>
        </w:rPr>
        <w:t xml:space="preserve">Definitions of risk probability and impact. The quality and credibility of the Qualitative Risk Analysis process requires that different levels of the risks' probabilities and impacts be defined. General definitions of probability levels and impact levels are tailored to the individual project during the Risk </w:t>
      </w:r>
      <w:r w:rsidRPr="001A3A41">
        <w:rPr>
          <w:rFonts w:ascii="Courier New" w:eastAsia="Courier New" w:hAnsi="Courier New" w:cs="Courier New"/>
        </w:rPr>
        <w:lastRenderedPageBreak/>
        <w:t>Management Planning process for use in the Qualitative Risk A</w:t>
      </w:r>
      <w:r w:rsidR="00612A9B">
        <w:rPr>
          <w:rFonts w:ascii="Courier New" w:eastAsia="Courier New" w:hAnsi="Courier New" w:cs="Courier New"/>
        </w:rPr>
        <w:t>nalysis process (Section 11.3).</w:t>
      </w:r>
    </w:p>
    <w:p w:rsidR="00612A9B" w:rsidRDefault="00612A9B" w:rsidP="00612A9B">
      <w:pPr>
        <w:pBdr>
          <w:bottom w:val="single" w:sz="6" w:space="2" w:color="auto"/>
        </w:pBdr>
        <w:spacing w:after="0" w:line="240" w:lineRule="auto"/>
        <w:jc w:val="both"/>
        <w:rPr>
          <w:rFonts w:ascii="Courier New" w:eastAsia="Courier New" w:hAnsi="Courier New" w:cs="Courier New"/>
        </w:rPr>
      </w:pPr>
      <w:r>
        <w:rPr>
          <w:rFonts w:ascii="Courier New" w:eastAsia="Courier New" w:hAnsi="Courier New" w:cs="Courier New"/>
          <w:noProof/>
        </w:rPr>
        <w:drawing>
          <wp:inline distT="0" distB="0" distL="0" distR="0">
            <wp:extent cx="5303520" cy="3396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0">
                      <a:extLst>
                        <a:ext uri="{28A0092B-C50C-407E-A947-70E740481C1C}">
                          <a14:useLocalDpi xmlns:a14="http://schemas.microsoft.com/office/drawing/2010/main" val="0"/>
                        </a:ext>
                      </a:extLst>
                    </a:blip>
                    <a:stretch>
                      <a:fillRect/>
                    </a:stretch>
                  </pic:blipFill>
                  <pic:spPr>
                    <a:xfrm>
                      <a:off x="0" y="0"/>
                      <a:ext cx="5303520" cy="3396996"/>
                    </a:xfrm>
                    <a:prstGeom prst="rect">
                      <a:avLst/>
                    </a:prstGeom>
                  </pic:spPr>
                </pic:pic>
              </a:graphicData>
            </a:graphic>
          </wp:inline>
        </w:drawing>
      </w:r>
    </w:p>
    <w:p w:rsidR="00083429" w:rsidRDefault="00D463FB">
      <w:pPr>
        <w:spacing w:after="0" w:line="240" w:lineRule="auto"/>
        <w:rPr>
          <w:rFonts w:ascii="Courier New" w:eastAsia="Courier New" w:hAnsi="Courier New" w:cs="Courier New"/>
          <w:b/>
          <w:sz w:val="18"/>
          <w:szCs w:val="18"/>
        </w:rPr>
      </w:pPr>
      <w:proofErr w:type="gramStart"/>
      <w:r w:rsidRPr="00612A9B">
        <w:rPr>
          <w:rFonts w:ascii="Courier New" w:eastAsia="Courier New" w:hAnsi="Courier New" w:cs="Courier New"/>
          <w:b/>
          <w:sz w:val="18"/>
          <w:szCs w:val="18"/>
        </w:rPr>
        <w:t>Figure 11-4.</w:t>
      </w:r>
      <w:proofErr w:type="gramEnd"/>
      <w:r w:rsidRPr="00612A9B">
        <w:rPr>
          <w:rFonts w:ascii="Courier New" w:eastAsia="Courier New" w:hAnsi="Courier New" w:cs="Courier New"/>
          <w:b/>
          <w:sz w:val="18"/>
          <w:szCs w:val="18"/>
        </w:rPr>
        <w:t xml:space="preserve"> Example of a Risk Breakdown Structure (RBS)</w:t>
      </w:r>
      <w:r w:rsidRPr="00884E8D">
        <w:rPr>
          <w:rFonts w:ascii="Courier New" w:eastAsia="Courier New" w:hAnsi="Courier New" w:cs="Courier New"/>
          <w:b/>
          <w:sz w:val="18"/>
          <w:szCs w:val="18"/>
        </w:rPr>
        <w:t xml:space="preserve"> </w:t>
      </w:r>
    </w:p>
    <w:p w:rsidR="00612A9B" w:rsidRPr="00884E8D" w:rsidRDefault="00612A9B">
      <w:pPr>
        <w:spacing w:after="0" w:line="240" w:lineRule="auto"/>
        <w:rPr>
          <w:rFonts w:ascii="Courier New" w:eastAsia="Courier New" w:hAnsi="Courier New" w:cs="Courier New"/>
          <w:b/>
          <w:sz w:val="18"/>
          <w:szCs w:val="18"/>
        </w:rPr>
      </w:pPr>
    </w:p>
    <w:p w:rsidR="00083429" w:rsidRDefault="00D463FB" w:rsidP="00DB1F81">
      <w:pPr>
        <w:spacing w:after="0" w:line="240" w:lineRule="auto"/>
        <w:ind w:firstLine="360"/>
        <w:jc w:val="both"/>
        <w:rPr>
          <w:rFonts w:ascii="Courier New" w:eastAsia="Courier New" w:hAnsi="Courier New" w:cs="Courier New"/>
        </w:rPr>
      </w:pPr>
      <w:r>
        <w:rPr>
          <w:rFonts w:ascii="Courier New" w:eastAsia="Courier New" w:hAnsi="Courier New" w:cs="Courier New"/>
        </w:rPr>
        <w:t xml:space="preserve">A relative scale representing probability values from "very unlikely" to "almost certainty" could be used. Alternatively, assigned numerical probabilities on a general scale (e.g., 0.1, 0.3, 0.5, 0.7, </w:t>
      </w:r>
      <w:proofErr w:type="gramStart"/>
      <w:r>
        <w:rPr>
          <w:rFonts w:ascii="Courier New" w:eastAsia="Courier New" w:hAnsi="Courier New" w:cs="Courier New"/>
        </w:rPr>
        <w:t>0.9</w:t>
      </w:r>
      <w:proofErr w:type="gramEnd"/>
      <w:r>
        <w:rPr>
          <w:rFonts w:ascii="Courier New" w:eastAsia="Courier New" w:hAnsi="Courier New" w:cs="Courier New"/>
        </w:rPr>
        <w:t>) can be used. Another approach to calibrating probability involves developing descriptions of the state of the project that relate to the risk under consideration (e.g., the degree of m</w:t>
      </w:r>
      <w:r w:rsidR="00DB1F81">
        <w:rPr>
          <w:rFonts w:ascii="Courier New" w:eastAsia="Courier New" w:hAnsi="Courier New" w:cs="Courier New"/>
        </w:rPr>
        <w:t>aturity of the project design).</w:t>
      </w:r>
    </w:p>
    <w:p w:rsidR="00083429" w:rsidRDefault="00083429">
      <w:pPr>
        <w:spacing w:after="0" w:line="240" w:lineRule="auto"/>
        <w:rPr>
          <w:rFonts w:ascii="Courier New" w:eastAsia="Courier New" w:hAnsi="Courier New" w:cs="Courier New"/>
        </w:rPr>
      </w:pPr>
    </w:p>
    <w:p w:rsidR="00083429" w:rsidRDefault="00D463FB" w:rsidP="00DB1F81">
      <w:pPr>
        <w:spacing w:after="0" w:line="240" w:lineRule="auto"/>
        <w:ind w:firstLine="720"/>
        <w:jc w:val="both"/>
        <w:rPr>
          <w:rFonts w:ascii="Courier New" w:eastAsia="Courier New" w:hAnsi="Courier New" w:cs="Courier New"/>
        </w:rPr>
      </w:pPr>
      <w:r>
        <w:rPr>
          <w:rFonts w:ascii="Courier New" w:eastAsia="Courier New" w:hAnsi="Courier New" w:cs="Courier New"/>
        </w:rPr>
        <w:t xml:space="preserve">The impact scale ret1ects the significance of impact, either negative for threats or positive for opportunities, on each project objective if a risk occurs. Impact scales are specific to the objective potentially impacted, the type and size of the project, the organization's strategies and financial state, and the organization's sensitivity to particular impacts. Relative scales for impact are simply rank-ordered descriptors such as "very low," "low," "moderate," "high," and "very high," reflecting increasingly extreme impacts as defined by the organization. Alternatively, numeric scales assign values to these impacts. These values may be linear (e.g., 0.1, 0.3, 0.5, 0.7, 0.9) or nonlinear (e.g., 0.05, 0.1, 0.2, 0.4, 0.8). Nonlinear scales may represent the organization's desire to avoid high-impact threats or exploit high-impact opportunities, even if they have relatively low probability. In using nonlinear scales, it is important to understand what is meant by the numbers and their relationship to each other, how they were derived, and the effect they may have on the different objectives of the project. </w:t>
      </w:r>
    </w:p>
    <w:p w:rsidR="00083429" w:rsidRDefault="00083429">
      <w:pPr>
        <w:spacing w:after="0" w:line="240" w:lineRule="auto"/>
        <w:rPr>
          <w:rFonts w:ascii="Courier New" w:eastAsia="Courier New" w:hAnsi="Courier New" w:cs="Courier New"/>
        </w:rPr>
      </w:pPr>
    </w:p>
    <w:p w:rsidR="00083429" w:rsidRDefault="00D463FB" w:rsidP="000B0BEA">
      <w:pPr>
        <w:spacing w:after="0" w:line="240" w:lineRule="auto"/>
        <w:ind w:firstLine="720"/>
        <w:jc w:val="both"/>
        <w:rPr>
          <w:rFonts w:ascii="Courier New" w:eastAsia="Courier New" w:hAnsi="Courier New" w:cs="Courier New"/>
        </w:rPr>
      </w:pPr>
      <w:r>
        <w:rPr>
          <w:rFonts w:ascii="Courier New" w:eastAsia="Courier New" w:hAnsi="Courier New" w:cs="Courier New"/>
        </w:rPr>
        <w:t xml:space="preserve">Figure 11-5 is an example of negative impacts of definitions that might be used in evaluating risk impacts related to four project objectives. </w:t>
      </w:r>
      <w:r w:rsidR="00DD332F">
        <w:rPr>
          <w:rFonts w:ascii="Courier New" w:eastAsia="Courier New" w:hAnsi="Courier New" w:cs="Courier New"/>
        </w:rPr>
        <w:t>Figure 11-5 illustrates both relative and numeric (in this case, nonlinear) approaches</w:t>
      </w:r>
      <w:r>
        <w:rPr>
          <w:rFonts w:ascii="Courier New" w:eastAsia="Courier New" w:hAnsi="Courier New" w:cs="Courier New"/>
        </w:rPr>
        <w:t xml:space="preserve">. The figure is not intended to imply that the relative and numeric terms are equivalent, but to show the two alternatives in one figure rather than </w:t>
      </w:r>
      <w:r w:rsidR="00DD332F">
        <w:rPr>
          <w:rFonts w:ascii="Courier New" w:eastAsia="Courier New" w:hAnsi="Courier New" w:cs="Courier New"/>
        </w:rPr>
        <w:t>one</w:t>
      </w:r>
      <w:r>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1190"/>
        <w:gridCol w:w="1696"/>
        <w:gridCol w:w="1683"/>
        <w:gridCol w:w="1650"/>
        <w:gridCol w:w="1683"/>
        <w:gridCol w:w="9"/>
        <w:gridCol w:w="1665"/>
      </w:tblGrid>
      <w:tr w:rsidR="003171A3" w:rsidTr="003171A3">
        <w:tc>
          <w:tcPr>
            <w:tcW w:w="9576" w:type="dxa"/>
            <w:gridSpan w:val="7"/>
          </w:tcPr>
          <w:p w:rsidR="003171A3" w:rsidRDefault="003171A3" w:rsidP="003171A3">
            <w:pPr>
              <w:jc w:val="center"/>
              <w:rPr>
                <w:rFonts w:ascii="Courier New" w:eastAsia="Courier New" w:hAnsi="Courier New" w:cs="Courier New"/>
                <w:b/>
                <w:sz w:val="18"/>
                <w:szCs w:val="18"/>
              </w:rPr>
            </w:pPr>
            <w:r w:rsidRPr="003171A3">
              <w:rPr>
                <w:rFonts w:ascii="Courier New" w:eastAsia="Courier New" w:hAnsi="Courier New" w:cs="Courier New"/>
                <w:b/>
                <w:sz w:val="18"/>
                <w:szCs w:val="18"/>
              </w:rPr>
              <w:t>Defined Conditions for Impact Scales of a Risk on Major Project Objectives</w:t>
            </w:r>
          </w:p>
          <w:p w:rsidR="003171A3" w:rsidRPr="003171A3" w:rsidRDefault="003171A3" w:rsidP="003171A3">
            <w:pPr>
              <w:jc w:val="center"/>
              <w:rPr>
                <w:rFonts w:ascii="Courier New" w:eastAsia="Courier New" w:hAnsi="Courier New" w:cs="Courier New"/>
                <w:b/>
                <w:sz w:val="16"/>
                <w:szCs w:val="16"/>
              </w:rPr>
            </w:pPr>
            <w:r w:rsidRPr="003171A3">
              <w:rPr>
                <w:rFonts w:ascii="Courier New" w:eastAsia="Courier New" w:hAnsi="Courier New" w:cs="Courier New"/>
                <w:sz w:val="16"/>
                <w:szCs w:val="16"/>
              </w:rPr>
              <w:t>(Examples are shown for negative impacts only)</w:t>
            </w:r>
          </w:p>
        </w:tc>
      </w:tr>
      <w:tr w:rsidR="003171A3" w:rsidTr="007D144B">
        <w:tblPrEx>
          <w:tblLook w:val="0000" w:firstRow="0" w:lastRow="0" w:firstColumn="0" w:lastColumn="0" w:noHBand="0" w:noVBand="0"/>
        </w:tblPrEx>
        <w:trPr>
          <w:trHeight w:val="311"/>
        </w:trPr>
        <w:tc>
          <w:tcPr>
            <w:tcW w:w="906" w:type="dxa"/>
            <w:vMerge w:val="restart"/>
            <w:vAlign w:val="bottom"/>
          </w:tcPr>
          <w:p w:rsidR="003171A3" w:rsidRPr="007D144B" w:rsidRDefault="007D144B" w:rsidP="007D144B">
            <w:pPr>
              <w:rPr>
                <w:rFonts w:ascii="Courier New" w:eastAsia="Courier New" w:hAnsi="Courier New" w:cs="Courier New"/>
                <w:b/>
              </w:rPr>
            </w:pPr>
            <w:r w:rsidRPr="007D144B">
              <w:rPr>
                <w:rFonts w:ascii="Courier New" w:eastAsia="Courier New" w:hAnsi="Courier New" w:cs="Courier New"/>
                <w:b/>
                <w:sz w:val="18"/>
                <w:szCs w:val="18"/>
              </w:rPr>
              <w:t>Project Objective</w:t>
            </w:r>
          </w:p>
        </w:tc>
        <w:tc>
          <w:tcPr>
            <w:tcW w:w="8670" w:type="dxa"/>
            <w:gridSpan w:val="6"/>
            <w:shd w:val="clear" w:color="auto" w:fill="auto"/>
          </w:tcPr>
          <w:p w:rsidR="003171A3" w:rsidRPr="007D144B" w:rsidRDefault="00877074" w:rsidP="00877074">
            <w:pPr>
              <w:jc w:val="center"/>
              <w:rPr>
                <w:rFonts w:ascii="Courier New" w:eastAsia="Courier New" w:hAnsi="Courier New" w:cs="Courier New"/>
                <w:b/>
                <w:sz w:val="20"/>
                <w:szCs w:val="20"/>
              </w:rPr>
            </w:pPr>
            <w:r w:rsidRPr="007D144B">
              <w:rPr>
                <w:rFonts w:ascii="Courier New" w:eastAsia="Courier New" w:hAnsi="Courier New" w:cs="Courier New"/>
                <w:b/>
                <w:sz w:val="20"/>
                <w:szCs w:val="20"/>
              </w:rPr>
              <w:t>Relative or numerical scales are shown</w:t>
            </w:r>
          </w:p>
        </w:tc>
      </w:tr>
      <w:tr w:rsidR="002467CC" w:rsidTr="007D144B">
        <w:tblPrEx>
          <w:tblLook w:val="0000" w:firstRow="0" w:lastRow="0" w:firstColumn="0" w:lastColumn="0" w:noHBand="0" w:noVBand="0"/>
        </w:tblPrEx>
        <w:trPr>
          <w:trHeight w:val="677"/>
        </w:trPr>
        <w:tc>
          <w:tcPr>
            <w:tcW w:w="906" w:type="dxa"/>
            <w:vMerge/>
          </w:tcPr>
          <w:p w:rsidR="00877074" w:rsidRDefault="00877074" w:rsidP="003171A3">
            <w:pPr>
              <w:ind w:left="108"/>
              <w:rPr>
                <w:rFonts w:ascii="Courier New" w:eastAsia="Courier New" w:hAnsi="Courier New" w:cs="Courier New"/>
              </w:rPr>
            </w:pPr>
          </w:p>
        </w:tc>
        <w:tc>
          <w:tcPr>
            <w:tcW w:w="1732" w:type="dxa"/>
            <w:shd w:val="clear" w:color="auto" w:fill="auto"/>
            <w:vAlign w:val="center"/>
          </w:tcPr>
          <w:p w:rsidR="00877074" w:rsidRPr="007D144B" w:rsidRDefault="007D144B" w:rsidP="007D144B">
            <w:pPr>
              <w:jc w:val="center"/>
              <w:rPr>
                <w:rFonts w:ascii="Courier New" w:eastAsia="Courier New" w:hAnsi="Courier New" w:cs="Courier New"/>
                <w:b/>
                <w:sz w:val="16"/>
                <w:szCs w:val="16"/>
              </w:rPr>
            </w:pPr>
            <w:r w:rsidRPr="007D144B">
              <w:rPr>
                <w:rFonts w:ascii="Courier New" w:eastAsia="Courier New" w:hAnsi="Courier New" w:cs="Courier New"/>
                <w:b/>
                <w:sz w:val="16"/>
                <w:szCs w:val="16"/>
              </w:rPr>
              <w:t>Very low /.05</w:t>
            </w:r>
          </w:p>
        </w:tc>
        <w:tc>
          <w:tcPr>
            <w:tcW w:w="1732" w:type="dxa"/>
            <w:shd w:val="clear" w:color="auto" w:fill="auto"/>
            <w:vAlign w:val="center"/>
          </w:tcPr>
          <w:p w:rsidR="00877074" w:rsidRPr="007D144B" w:rsidRDefault="007D144B" w:rsidP="007D144B">
            <w:pPr>
              <w:jc w:val="center"/>
              <w:rPr>
                <w:rFonts w:ascii="Courier New" w:eastAsia="Courier New" w:hAnsi="Courier New" w:cs="Courier New"/>
                <w:b/>
                <w:sz w:val="16"/>
                <w:szCs w:val="16"/>
              </w:rPr>
            </w:pPr>
            <w:r w:rsidRPr="007D144B">
              <w:rPr>
                <w:rFonts w:ascii="Courier New" w:eastAsia="Courier New" w:hAnsi="Courier New" w:cs="Courier New"/>
                <w:b/>
                <w:sz w:val="16"/>
                <w:szCs w:val="16"/>
              </w:rPr>
              <w:t>Low /.10</w:t>
            </w:r>
          </w:p>
        </w:tc>
        <w:tc>
          <w:tcPr>
            <w:tcW w:w="1738" w:type="dxa"/>
            <w:shd w:val="clear" w:color="auto" w:fill="auto"/>
            <w:vAlign w:val="center"/>
          </w:tcPr>
          <w:p w:rsidR="00877074" w:rsidRPr="007D144B" w:rsidRDefault="007D144B" w:rsidP="007D144B">
            <w:pPr>
              <w:jc w:val="center"/>
              <w:rPr>
                <w:rFonts w:ascii="Courier New" w:eastAsia="Courier New" w:hAnsi="Courier New" w:cs="Courier New"/>
                <w:b/>
                <w:sz w:val="16"/>
                <w:szCs w:val="16"/>
              </w:rPr>
            </w:pPr>
            <w:r w:rsidRPr="007D144B">
              <w:rPr>
                <w:rFonts w:ascii="Courier New" w:eastAsia="Courier New" w:hAnsi="Courier New" w:cs="Courier New"/>
                <w:b/>
                <w:sz w:val="16"/>
                <w:szCs w:val="16"/>
              </w:rPr>
              <w:t>Moderate /.20</w:t>
            </w:r>
          </w:p>
        </w:tc>
        <w:tc>
          <w:tcPr>
            <w:tcW w:w="1741" w:type="dxa"/>
            <w:gridSpan w:val="2"/>
            <w:shd w:val="clear" w:color="auto" w:fill="auto"/>
            <w:vAlign w:val="center"/>
          </w:tcPr>
          <w:p w:rsidR="00877074" w:rsidRPr="007D144B" w:rsidRDefault="007D144B" w:rsidP="007D144B">
            <w:pPr>
              <w:jc w:val="center"/>
              <w:rPr>
                <w:rFonts w:ascii="Courier New" w:eastAsia="Courier New" w:hAnsi="Courier New" w:cs="Courier New"/>
                <w:b/>
                <w:sz w:val="16"/>
                <w:szCs w:val="16"/>
              </w:rPr>
            </w:pPr>
            <w:r w:rsidRPr="007D144B">
              <w:rPr>
                <w:rFonts w:ascii="Courier New" w:eastAsia="Courier New" w:hAnsi="Courier New" w:cs="Courier New"/>
                <w:b/>
                <w:sz w:val="16"/>
                <w:szCs w:val="16"/>
              </w:rPr>
              <w:t>High /.40</w:t>
            </w:r>
          </w:p>
        </w:tc>
        <w:tc>
          <w:tcPr>
            <w:tcW w:w="1727" w:type="dxa"/>
            <w:shd w:val="clear" w:color="auto" w:fill="auto"/>
            <w:vAlign w:val="center"/>
          </w:tcPr>
          <w:p w:rsidR="00877074" w:rsidRPr="007D144B" w:rsidRDefault="007D144B" w:rsidP="007D144B">
            <w:pPr>
              <w:jc w:val="center"/>
              <w:rPr>
                <w:rFonts w:ascii="Courier New" w:eastAsia="Courier New" w:hAnsi="Courier New" w:cs="Courier New"/>
                <w:b/>
                <w:sz w:val="16"/>
                <w:szCs w:val="16"/>
              </w:rPr>
            </w:pPr>
            <w:r w:rsidRPr="007D144B">
              <w:rPr>
                <w:rFonts w:ascii="Courier New" w:eastAsia="Courier New" w:hAnsi="Courier New" w:cs="Courier New"/>
                <w:b/>
                <w:sz w:val="16"/>
                <w:szCs w:val="16"/>
              </w:rPr>
              <w:t>Very high /.80</w:t>
            </w:r>
          </w:p>
        </w:tc>
      </w:tr>
      <w:tr w:rsidR="000D205B" w:rsidTr="000D205B">
        <w:tblPrEx>
          <w:tblLook w:val="0000" w:firstRow="0" w:lastRow="0" w:firstColumn="0" w:lastColumn="0" w:noHBand="0" w:noVBand="0"/>
        </w:tblPrEx>
        <w:trPr>
          <w:trHeight w:val="720"/>
        </w:trPr>
        <w:tc>
          <w:tcPr>
            <w:tcW w:w="906" w:type="dxa"/>
            <w:vAlign w:val="center"/>
          </w:tcPr>
          <w:p w:rsidR="003171A3" w:rsidRPr="00A9166C" w:rsidRDefault="00A9166C" w:rsidP="00A9166C">
            <w:pPr>
              <w:ind w:left="108"/>
              <w:rPr>
                <w:rFonts w:ascii="Courier New" w:eastAsia="Courier New" w:hAnsi="Courier New" w:cs="Courier New"/>
                <w:b/>
              </w:rPr>
            </w:pPr>
            <w:r w:rsidRPr="00A9166C">
              <w:rPr>
                <w:rFonts w:ascii="Courier New" w:eastAsia="Courier New" w:hAnsi="Courier New" w:cs="Courier New"/>
                <w:b/>
                <w:sz w:val="18"/>
                <w:szCs w:val="18"/>
              </w:rPr>
              <w:t>Cost</w:t>
            </w:r>
          </w:p>
        </w:tc>
        <w:tc>
          <w:tcPr>
            <w:tcW w:w="1732" w:type="dxa"/>
            <w:vAlign w:val="center"/>
          </w:tcPr>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Insignificant cost</w:t>
            </w:r>
          </w:p>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increase</w:t>
            </w:r>
          </w:p>
        </w:tc>
        <w:tc>
          <w:tcPr>
            <w:tcW w:w="1732" w:type="dxa"/>
            <w:vAlign w:val="center"/>
          </w:tcPr>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&lt;10% cost</w:t>
            </w:r>
          </w:p>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increase</w:t>
            </w:r>
          </w:p>
        </w:tc>
        <w:tc>
          <w:tcPr>
            <w:tcW w:w="1738" w:type="dxa"/>
            <w:vAlign w:val="center"/>
          </w:tcPr>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10-20% cost</w:t>
            </w:r>
          </w:p>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increase</w:t>
            </w:r>
          </w:p>
        </w:tc>
        <w:tc>
          <w:tcPr>
            <w:tcW w:w="1732" w:type="dxa"/>
            <w:vAlign w:val="center"/>
          </w:tcPr>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20-40% cost</w:t>
            </w:r>
          </w:p>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increase</w:t>
            </w:r>
          </w:p>
        </w:tc>
        <w:tc>
          <w:tcPr>
            <w:tcW w:w="1736" w:type="dxa"/>
            <w:gridSpan w:val="2"/>
            <w:vAlign w:val="center"/>
          </w:tcPr>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&gt;40% cost</w:t>
            </w:r>
          </w:p>
          <w:p w:rsidR="003171A3" w:rsidRPr="00A9166C" w:rsidRDefault="00A9166C" w:rsidP="000D205B">
            <w:pPr>
              <w:rPr>
                <w:rFonts w:ascii="Courier New" w:eastAsia="Courier New" w:hAnsi="Courier New" w:cs="Courier New"/>
                <w:sz w:val="16"/>
                <w:szCs w:val="16"/>
              </w:rPr>
            </w:pPr>
            <w:r w:rsidRPr="00A9166C">
              <w:rPr>
                <w:rFonts w:ascii="Courier New" w:eastAsia="Courier New" w:hAnsi="Courier New" w:cs="Courier New"/>
                <w:sz w:val="16"/>
                <w:szCs w:val="16"/>
              </w:rPr>
              <w:t>increase</w:t>
            </w:r>
          </w:p>
        </w:tc>
      </w:tr>
      <w:tr w:rsidR="000D205B" w:rsidTr="000D205B">
        <w:tblPrEx>
          <w:tblLook w:val="0000" w:firstRow="0" w:lastRow="0" w:firstColumn="0" w:lastColumn="0" w:noHBand="0" w:noVBand="0"/>
        </w:tblPrEx>
        <w:trPr>
          <w:trHeight w:val="720"/>
        </w:trPr>
        <w:tc>
          <w:tcPr>
            <w:tcW w:w="906" w:type="dxa"/>
            <w:vAlign w:val="center"/>
          </w:tcPr>
          <w:p w:rsidR="000466F8" w:rsidRPr="002467CC" w:rsidRDefault="007F7318" w:rsidP="007F7318">
            <w:pPr>
              <w:ind w:left="108"/>
              <w:rPr>
                <w:rFonts w:ascii="Courier New" w:eastAsia="Courier New" w:hAnsi="Courier New" w:cs="Courier New"/>
                <w:b/>
                <w:sz w:val="18"/>
                <w:szCs w:val="18"/>
              </w:rPr>
            </w:pPr>
            <w:r w:rsidRPr="002467CC">
              <w:rPr>
                <w:rFonts w:ascii="Courier New" w:eastAsia="Courier New" w:hAnsi="Courier New" w:cs="Courier New"/>
                <w:b/>
                <w:sz w:val="18"/>
                <w:szCs w:val="18"/>
              </w:rPr>
              <w:t>Time</w:t>
            </w:r>
          </w:p>
        </w:tc>
        <w:tc>
          <w:tcPr>
            <w:tcW w:w="1732" w:type="dxa"/>
            <w:vAlign w:val="center"/>
          </w:tcPr>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Insignificant time</w:t>
            </w:r>
          </w:p>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increase</w:t>
            </w:r>
          </w:p>
        </w:tc>
        <w:tc>
          <w:tcPr>
            <w:tcW w:w="1732" w:type="dxa"/>
            <w:vAlign w:val="center"/>
          </w:tcPr>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&lt;5% time</w:t>
            </w:r>
          </w:p>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increase</w:t>
            </w:r>
          </w:p>
        </w:tc>
        <w:tc>
          <w:tcPr>
            <w:tcW w:w="1738" w:type="dxa"/>
            <w:vAlign w:val="center"/>
          </w:tcPr>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5-10% time</w:t>
            </w:r>
          </w:p>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increase</w:t>
            </w:r>
          </w:p>
        </w:tc>
        <w:tc>
          <w:tcPr>
            <w:tcW w:w="1732" w:type="dxa"/>
            <w:vAlign w:val="center"/>
          </w:tcPr>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10-20% time</w:t>
            </w:r>
          </w:p>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increase</w:t>
            </w:r>
          </w:p>
        </w:tc>
        <w:tc>
          <w:tcPr>
            <w:tcW w:w="1736" w:type="dxa"/>
            <w:gridSpan w:val="2"/>
            <w:vAlign w:val="center"/>
          </w:tcPr>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&gt;20% time</w:t>
            </w:r>
          </w:p>
          <w:p w:rsidR="000466F8" w:rsidRPr="007F7318" w:rsidRDefault="007F7318" w:rsidP="000D205B">
            <w:pPr>
              <w:rPr>
                <w:rFonts w:ascii="Courier New" w:eastAsia="Courier New" w:hAnsi="Courier New" w:cs="Courier New"/>
                <w:sz w:val="16"/>
                <w:szCs w:val="16"/>
              </w:rPr>
            </w:pPr>
            <w:r w:rsidRPr="007F7318">
              <w:rPr>
                <w:rFonts w:ascii="Courier New" w:eastAsia="Courier New" w:hAnsi="Courier New" w:cs="Courier New"/>
                <w:sz w:val="16"/>
                <w:szCs w:val="16"/>
              </w:rPr>
              <w:t>increase</w:t>
            </w:r>
          </w:p>
        </w:tc>
      </w:tr>
      <w:tr w:rsidR="000D205B" w:rsidTr="000D205B">
        <w:tblPrEx>
          <w:tblLook w:val="0000" w:firstRow="0" w:lastRow="0" w:firstColumn="0" w:lastColumn="0" w:noHBand="0" w:noVBand="0"/>
        </w:tblPrEx>
        <w:trPr>
          <w:trHeight w:val="720"/>
        </w:trPr>
        <w:tc>
          <w:tcPr>
            <w:tcW w:w="906" w:type="dxa"/>
            <w:vAlign w:val="center"/>
          </w:tcPr>
          <w:p w:rsidR="000466F8" w:rsidRPr="002467CC" w:rsidRDefault="00786E8F" w:rsidP="002467CC">
            <w:pPr>
              <w:rPr>
                <w:rFonts w:ascii="Courier New" w:eastAsia="Courier New" w:hAnsi="Courier New" w:cs="Courier New"/>
                <w:b/>
                <w:sz w:val="18"/>
                <w:szCs w:val="18"/>
              </w:rPr>
            </w:pPr>
            <w:r w:rsidRPr="002467CC">
              <w:rPr>
                <w:rFonts w:ascii="Courier New" w:eastAsia="Courier New" w:hAnsi="Courier New" w:cs="Courier New"/>
                <w:b/>
                <w:sz w:val="18"/>
                <w:szCs w:val="18"/>
              </w:rPr>
              <w:t>Scope</w:t>
            </w:r>
          </w:p>
        </w:tc>
        <w:tc>
          <w:tcPr>
            <w:tcW w:w="1732" w:type="dxa"/>
            <w:vAlign w:val="center"/>
          </w:tcPr>
          <w:p w:rsidR="000466F8" w:rsidRPr="002467CC" w:rsidRDefault="00786E8F" w:rsidP="000D205B">
            <w:pPr>
              <w:rPr>
                <w:rFonts w:ascii="Courier New" w:eastAsia="Courier New" w:hAnsi="Courier New" w:cs="Courier New"/>
                <w:sz w:val="16"/>
                <w:szCs w:val="16"/>
              </w:rPr>
            </w:pPr>
            <w:r w:rsidRPr="002467CC">
              <w:rPr>
                <w:rFonts w:ascii="Courier New" w:eastAsia="Courier New" w:hAnsi="Courier New" w:cs="Courier New"/>
                <w:sz w:val="16"/>
                <w:szCs w:val="16"/>
              </w:rPr>
              <w:t>Scope decrease</w:t>
            </w:r>
            <w:r w:rsidR="002467CC" w:rsidRPr="002467CC">
              <w:rPr>
                <w:rFonts w:ascii="Courier New" w:eastAsia="Courier New" w:hAnsi="Courier New" w:cs="Courier New"/>
                <w:sz w:val="16"/>
                <w:szCs w:val="16"/>
              </w:rPr>
              <w:t xml:space="preserve"> </w:t>
            </w:r>
            <w:r w:rsidRPr="002467CC">
              <w:rPr>
                <w:rFonts w:ascii="Courier New" w:eastAsia="Courier New" w:hAnsi="Courier New" w:cs="Courier New"/>
                <w:sz w:val="16"/>
                <w:szCs w:val="16"/>
              </w:rPr>
              <w:t>barely noticeable</w:t>
            </w:r>
          </w:p>
        </w:tc>
        <w:tc>
          <w:tcPr>
            <w:tcW w:w="1732" w:type="dxa"/>
            <w:vAlign w:val="center"/>
          </w:tcPr>
          <w:p w:rsidR="000466F8" w:rsidRPr="002467CC" w:rsidRDefault="002467CC" w:rsidP="000D205B">
            <w:pPr>
              <w:rPr>
                <w:rFonts w:ascii="Courier New" w:eastAsia="Courier New" w:hAnsi="Courier New" w:cs="Courier New"/>
                <w:sz w:val="16"/>
                <w:szCs w:val="16"/>
              </w:rPr>
            </w:pPr>
            <w:r w:rsidRPr="002467CC">
              <w:rPr>
                <w:rFonts w:ascii="Courier New" w:eastAsia="Courier New" w:hAnsi="Courier New" w:cs="Courier New"/>
                <w:sz w:val="16"/>
                <w:szCs w:val="16"/>
              </w:rPr>
              <w:t>Minor areas of scope affected</w:t>
            </w:r>
          </w:p>
        </w:tc>
        <w:tc>
          <w:tcPr>
            <w:tcW w:w="1738" w:type="dxa"/>
            <w:vAlign w:val="center"/>
          </w:tcPr>
          <w:p w:rsidR="000466F8" w:rsidRPr="002467CC" w:rsidRDefault="002467CC" w:rsidP="000D205B">
            <w:pPr>
              <w:rPr>
                <w:rFonts w:ascii="Courier New" w:eastAsia="Courier New" w:hAnsi="Courier New" w:cs="Courier New"/>
                <w:sz w:val="16"/>
                <w:szCs w:val="16"/>
              </w:rPr>
            </w:pPr>
            <w:r w:rsidRPr="002467CC">
              <w:rPr>
                <w:rFonts w:ascii="Courier New" w:eastAsia="Courier New" w:hAnsi="Courier New" w:cs="Courier New"/>
                <w:sz w:val="16"/>
                <w:szCs w:val="16"/>
              </w:rPr>
              <w:t>Major areas of scope affected</w:t>
            </w:r>
          </w:p>
        </w:tc>
        <w:tc>
          <w:tcPr>
            <w:tcW w:w="1732" w:type="dxa"/>
            <w:vAlign w:val="center"/>
          </w:tcPr>
          <w:p w:rsidR="000466F8" w:rsidRPr="002467CC" w:rsidRDefault="002467CC" w:rsidP="000D205B">
            <w:pPr>
              <w:rPr>
                <w:rFonts w:ascii="Courier New" w:eastAsia="Courier New" w:hAnsi="Courier New" w:cs="Courier New"/>
                <w:sz w:val="16"/>
                <w:szCs w:val="16"/>
              </w:rPr>
            </w:pPr>
            <w:r w:rsidRPr="002467CC">
              <w:rPr>
                <w:rFonts w:ascii="Courier New" w:eastAsia="Courier New" w:hAnsi="Courier New" w:cs="Courier New"/>
                <w:sz w:val="16"/>
                <w:szCs w:val="16"/>
              </w:rPr>
              <w:t xml:space="preserve">Scope reduction unacceptable to </w:t>
            </w:r>
            <w:r w:rsidR="00786E8F" w:rsidRPr="002467CC">
              <w:rPr>
                <w:rFonts w:ascii="Courier New" w:eastAsia="Courier New" w:hAnsi="Courier New" w:cs="Courier New"/>
                <w:sz w:val="16"/>
                <w:szCs w:val="16"/>
              </w:rPr>
              <w:t>sponsor</w:t>
            </w:r>
          </w:p>
        </w:tc>
        <w:tc>
          <w:tcPr>
            <w:tcW w:w="1736" w:type="dxa"/>
            <w:gridSpan w:val="2"/>
            <w:vAlign w:val="center"/>
          </w:tcPr>
          <w:p w:rsidR="000466F8" w:rsidRPr="002467CC" w:rsidRDefault="002467CC" w:rsidP="000D205B">
            <w:pPr>
              <w:rPr>
                <w:rFonts w:ascii="Courier New" w:eastAsia="Courier New" w:hAnsi="Courier New" w:cs="Courier New"/>
                <w:sz w:val="16"/>
                <w:szCs w:val="16"/>
              </w:rPr>
            </w:pPr>
            <w:r w:rsidRPr="002467CC">
              <w:rPr>
                <w:rFonts w:ascii="Courier New" w:eastAsia="Courier New" w:hAnsi="Courier New" w:cs="Courier New"/>
                <w:sz w:val="16"/>
                <w:szCs w:val="16"/>
              </w:rPr>
              <w:t xml:space="preserve">Project end item </w:t>
            </w:r>
            <w:r>
              <w:rPr>
                <w:rFonts w:ascii="Courier New" w:eastAsia="Courier New" w:hAnsi="Courier New" w:cs="Courier New"/>
                <w:sz w:val="16"/>
                <w:szCs w:val="16"/>
              </w:rPr>
              <w:t xml:space="preserve">is effectively </w:t>
            </w:r>
            <w:r w:rsidR="00786E8F" w:rsidRPr="002467CC">
              <w:rPr>
                <w:rFonts w:ascii="Courier New" w:eastAsia="Courier New" w:hAnsi="Courier New" w:cs="Courier New"/>
                <w:sz w:val="16"/>
                <w:szCs w:val="16"/>
              </w:rPr>
              <w:t>useless</w:t>
            </w:r>
          </w:p>
        </w:tc>
      </w:tr>
      <w:tr w:rsidR="000D205B" w:rsidTr="000D205B">
        <w:tblPrEx>
          <w:tblLook w:val="0000" w:firstRow="0" w:lastRow="0" w:firstColumn="0" w:lastColumn="0" w:noHBand="0" w:noVBand="0"/>
        </w:tblPrEx>
        <w:trPr>
          <w:trHeight w:val="720"/>
        </w:trPr>
        <w:tc>
          <w:tcPr>
            <w:tcW w:w="906" w:type="dxa"/>
            <w:vAlign w:val="center"/>
          </w:tcPr>
          <w:p w:rsidR="000466F8" w:rsidRPr="000D205B" w:rsidRDefault="000D205B" w:rsidP="000D205B">
            <w:pPr>
              <w:rPr>
                <w:rFonts w:ascii="Courier New" w:eastAsia="Courier New" w:hAnsi="Courier New" w:cs="Courier New"/>
                <w:b/>
                <w:sz w:val="18"/>
                <w:szCs w:val="18"/>
              </w:rPr>
            </w:pPr>
            <w:r w:rsidRPr="000D205B">
              <w:rPr>
                <w:rFonts w:ascii="Courier New" w:eastAsia="Courier New" w:hAnsi="Courier New" w:cs="Courier New"/>
                <w:b/>
                <w:sz w:val="18"/>
                <w:szCs w:val="18"/>
              </w:rPr>
              <w:t>Quality</w:t>
            </w:r>
          </w:p>
        </w:tc>
        <w:tc>
          <w:tcPr>
            <w:tcW w:w="1732" w:type="dxa"/>
            <w:vAlign w:val="center"/>
          </w:tcPr>
          <w:p w:rsidR="000466F8" w:rsidRPr="000D205B" w:rsidRDefault="000D205B" w:rsidP="000D205B">
            <w:pPr>
              <w:rPr>
                <w:rFonts w:ascii="Courier New" w:eastAsia="Courier New" w:hAnsi="Courier New" w:cs="Courier New"/>
                <w:sz w:val="16"/>
                <w:szCs w:val="16"/>
              </w:rPr>
            </w:pPr>
            <w:r w:rsidRPr="000D205B">
              <w:rPr>
                <w:rFonts w:ascii="Courier New" w:eastAsia="Courier New" w:hAnsi="Courier New" w:cs="Courier New"/>
                <w:sz w:val="16"/>
                <w:szCs w:val="16"/>
              </w:rPr>
              <w:t>Quality degradation barely noticeable</w:t>
            </w:r>
          </w:p>
        </w:tc>
        <w:tc>
          <w:tcPr>
            <w:tcW w:w="1732" w:type="dxa"/>
            <w:vAlign w:val="center"/>
          </w:tcPr>
          <w:p w:rsidR="000466F8" w:rsidRPr="000D205B" w:rsidRDefault="000D205B" w:rsidP="000D205B">
            <w:pPr>
              <w:rPr>
                <w:rFonts w:ascii="Courier New" w:eastAsia="Courier New" w:hAnsi="Courier New" w:cs="Courier New"/>
                <w:sz w:val="16"/>
                <w:szCs w:val="16"/>
              </w:rPr>
            </w:pPr>
            <w:r w:rsidRPr="000D205B">
              <w:rPr>
                <w:rFonts w:ascii="Courier New" w:eastAsia="Courier New" w:hAnsi="Courier New" w:cs="Courier New"/>
                <w:sz w:val="16"/>
                <w:szCs w:val="16"/>
              </w:rPr>
              <w:t>Only very demanding applications are affected</w:t>
            </w:r>
          </w:p>
        </w:tc>
        <w:tc>
          <w:tcPr>
            <w:tcW w:w="1738" w:type="dxa"/>
            <w:vAlign w:val="center"/>
          </w:tcPr>
          <w:p w:rsidR="000466F8" w:rsidRPr="000D205B" w:rsidRDefault="000D205B" w:rsidP="000D205B">
            <w:pPr>
              <w:rPr>
                <w:rFonts w:ascii="Courier New" w:eastAsia="Courier New" w:hAnsi="Courier New" w:cs="Courier New"/>
                <w:sz w:val="16"/>
                <w:szCs w:val="16"/>
              </w:rPr>
            </w:pPr>
            <w:r w:rsidRPr="000D205B">
              <w:rPr>
                <w:rFonts w:ascii="Courier New" w:eastAsia="Courier New" w:hAnsi="Courier New" w:cs="Courier New"/>
                <w:sz w:val="16"/>
                <w:szCs w:val="16"/>
              </w:rPr>
              <w:t>Quality reduction requires sponsor approval</w:t>
            </w:r>
          </w:p>
        </w:tc>
        <w:tc>
          <w:tcPr>
            <w:tcW w:w="1732" w:type="dxa"/>
            <w:vAlign w:val="center"/>
          </w:tcPr>
          <w:p w:rsidR="000466F8" w:rsidRPr="000D205B" w:rsidRDefault="000D205B" w:rsidP="000D205B">
            <w:pPr>
              <w:rPr>
                <w:rFonts w:ascii="Courier New" w:eastAsia="Courier New" w:hAnsi="Courier New" w:cs="Courier New"/>
                <w:sz w:val="16"/>
                <w:szCs w:val="16"/>
              </w:rPr>
            </w:pPr>
            <w:r w:rsidRPr="000D205B">
              <w:rPr>
                <w:rFonts w:ascii="Courier New" w:eastAsia="Courier New" w:hAnsi="Courier New" w:cs="Courier New"/>
                <w:sz w:val="16"/>
                <w:szCs w:val="16"/>
              </w:rPr>
              <w:t>Quality reduction unacceptable to sponsor</w:t>
            </w:r>
          </w:p>
        </w:tc>
        <w:tc>
          <w:tcPr>
            <w:tcW w:w="1736" w:type="dxa"/>
            <w:gridSpan w:val="2"/>
            <w:vAlign w:val="center"/>
          </w:tcPr>
          <w:p w:rsidR="000466F8" w:rsidRPr="000D205B" w:rsidRDefault="000D205B" w:rsidP="000D205B">
            <w:pPr>
              <w:rPr>
                <w:rFonts w:ascii="Courier New" w:eastAsia="Courier New" w:hAnsi="Courier New" w:cs="Courier New"/>
                <w:sz w:val="16"/>
                <w:szCs w:val="16"/>
              </w:rPr>
            </w:pPr>
            <w:r w:rsidRPr="000D205B">
              <w:rPr>
                <w:rFonts w:ascii="Courier New" w:eastAsia="Courier New" w:hAnsi="Courier New" w:cs="Courier New"/>
                <w:sz w:val="16"/>
                <w:szCs w:val="16"/>
              </w:rPr>
              <w:t>Project end item is effectively useless</w:t>
            </w:r>
          </w:p>
        </w:tc>
      </w:tr>
      <w:tr w:rsidR="003171A3" w:rsidTr="003171A3">
        <w:tblPrEx>
          <w:tblLook w:val="0000" w:firstRow="0" w:lastRow="0" w:firstColumn="0" w:lastColumn="0" w:noHBand="0" w:noVBand="0"/>
        </w:tblPrEx>
        <w:trPr>
          <w:trHeight w:val="527"/>
        </w:trPr>
        <w:tc>
          <w:tcPr>
            <w:tcW w:w="9576" w:type="dxa"/>
            <w:gridSpan w:val="7"/>
          </w:tcPr>
          <w:p w:rsidR="003171A3" w:rsidRPr="00B8362C" w:rsidRDefault="00B8362C" w:rsidP="00B8362C">
            <w:pPr>
              <w:rPr>
                <w:rFonts w:ascii="Courier New" w:eastAsia="Courier New" w:hAnsi="Courier New" w:cs="Courier New"/>
                <w:sz w:val="14"/>
                <w:szCs w:val="14"/>
              </w:rPr>
            </w:pPr>
            <w:r w:rsidRPr="00B8362C">
              <w:rPr>
                <w:rFonts w:ascii="Courier New" w:eastAsia="Courier New" w:hAnsi="Courier New" w:cs="Courier New"/>
                <w:sz w:val="14"/>
                <w:szCs w:val="14"/>
              </w:rPr>
              <w:t>This table presents examples of risk impact definitions for four different project objectives. They should be tailored in the Risk Management Planning process to the individual project and to the organization's risk thresholds. Impact definitions can be developed for opportunities in a similar way.</w:t>
            </w:r>
          </w:p>
        </w:tc>
      </w:tr>
    </w:tbl>
    <w:p w:rsidR="00B8362C" w:rsidRDefault="00B8362C">
      <w:pPr>
        <w:spacing w:after="0" w:line="240" w:lineRule="auto"/>
        <w:rPr>
          <w:rFonts w:ascii="Courier New" w:eastAsia="Courier New" w:hAnsi="Courier New" w:cs="Courier New"/>
          <w:highlight w:val="yellow"/>
        </w:rPr>
      </w:pPr>
    </w:p>
    <w:p w:rsidR="00083429" w:rsidRPr="00B05ADD" w:rsidRDefault="00D463FB">
      <w:pPr>
        <w:spacing w:after="0" w:line="240" w:lineRule="auto"/>
        <w:rPr>
          <w:rFonts w:ascii="Courier New" w:eastAsia="Courier New" w:hAnsi="Courier New" w:cs="Courier New"/>
          <w:b/>
          <w:sz w:val="18"/>
          <w:szCs w:val="18"/>
        </w:rPr>
      </w:pPr>
      <w:proofErr w:type="gramStart"/>
      <w:r w:rsidRPr="00B05ADD">
        <w:rPr>
          <w:rFonts w:ascii="Courier New" w:eastAsia="Courier New" w:hAnsi="Courier New" w:cs="Courier New"/>
          <w:b/>
          <w:sz w:val="18"/>
          <w:szCs w:val="18"/>
        </w:rPr>
        <w:t>Figure 11-5.</w:t>
      </w:r>
      <w:proofErr w:type="gramEnd"/>
      <w:r w:rsidRPr="00B05ADD">
        <w:rPr>
          <w:rFonts w:ascii="Courier New" w:eastAsia="Courier New" w:hAnsi="Courier New" w:cs="Courier New"/>
          <w:b/>
          <w:sz w:val="18"/>
          <w:szCs w:val="18"/>
        </w:rPr>
        <w:t xml:space="preserve"> Definition of Impact Scales for Four Project Objectives</w:t>
      </w:r>
    </w:p>
    <w:p w:rsidR="00083429" w:rsidRPr="00653262" w:rsidRDefault="00D33E59" w:rsidP="00654E48">
      <w:pPr>
        <w:pStyle w:val="ListParagraph"/>
        <w:numPr>
          <w:ilvl w:val="0"/>
          <w:numId w:val="5"/>
        </w:numPr>
        <w:spacing w:after="0" w:line="240" w:lineRule="auto"/>
        <w:jc w:val="both"/>
        <w:rPr>
          <w:rFonts w:ascii="Courier New" w:eastAsia="Courier New" w:hAnsi="Courier New" w:cs="Courier New"/>
        </w:rPr>
      </w:pPr>
      <w:r w:rsidRPr="00D33E59">
        <w:rPr>
          <w:rFonts w:ascii="Courier New" w:eastAsia="Courier New" w:hAnsi="Courier New" w:cs="Courier New"/>
        </w:rPr>
        <w:t xml:space="preserve">Probability and impact matrix. Risks are prioritized according to their potential implications for meeting the project's objectives. The typical approach to prioritizing risks is to use a look-up table or a Probability and Impact Matrix (Figure 11-8 and Section 11.3.2.2). The specific combinations of probability and impact that lead to a risk being rated as "high," "moderate," or "low" importance-with the corresponding importance for planning responses to the risk (Section 11.5)-are usually set by the organization. They are reviewed and can be tailored to the specific project during the Risk Management Planning process. </w:t>
      </w:r>
    </w:p>
    <w:p w:rsidR="00C73D18" w:rsidRPr="00653262" w:rsidRDefault="00D463FB" w:rsidP="00654E48">
      <w:pPr>
        <w:pStyle w:val="ListParagraph"/>
        <w:numPr>
          <w:ilvl w:val="0"/>
          <w:numId w:val="5"/>
        </w:numPr>
        <w:spacing w:after="0" w:line="240" w:lineRule="auto"/>
        <w:rPr>
          <w:rFonts w:ascii="Courier New" w:eastAsia="Courier New" w:hAnsi="Courier New" w:cs="Courier New"/>
        </w:rPr>
      </w:pPr>
      <w:r w:rsidRPr="00653262">
        <w:rPr>
          <w:rFonts w:ascii="Courier New" w:eastAsia="Courier New" w:hAnsi="Courier New" w:cs="Courier New"/>
        </w:rPr>
        <w:t>Revised stakeholders' tolerances. Stakeholders' tolerances may be revised in the Risk Management Planning process, as they apply to the specific project.</w:t>
      </w:r>
    </w:p>
    <w:p w:rsidR="00083429" w:rsidRPr="00653262" w:rsidRDefault="00D463FB" w:rsidP="00654E48">
      <w:pPr>
        <w:pStyle w:val="ListParagraph"/>
        <w:numPr>
          <w:ilvl w:val="0"/>
          <w:numId w:val="5"/>
        </w:numPr>
        <w:spacing w:after="0" w:line="240" w:lineRule="auto"/>
        <w:rPr>
          <w:rFonts w:ascii="Courier New" w:eastAsia="Courier New" w:hAnsi="Courier New" w:cs="Courier New"/>
        </w:rPr>
      </w:pPr>
      <w:r w:rsidRPr="00653262">
        <w:rPr>
          <w:rFonts w:ascii="Courier New" w:eastAsia="Courier New" w:hAnsi="Courier New" w:cs="Courier New"/>
        </w:rPr>
        <w:t xml:space="preserve">Reporting formats. Describes the content and format of the risk register (Sections 11.2, 11.3, 1104, and 11.5) as well as any other risk reports required. Defines how the outcomes of the risk management processes will be documented, analyzed, and communicated. </w:t>
      </w:r>
    </w:p>
    <w:p w:rsidR="00083429" w:rsidRPr="00653262" w:rsidRDefault="00D463FB" w:rsidP="00654E48">
      <w:pPr>
        <w:pStyle w:val="ListParagraph"/>
        <w:numPr>
          <w:ilvl w:val="0"/>
          <w:numId w:val="5"/>
        </w:numPr>
        <w:spacing w:after="0" w:line="240" w:lineRule="auto"/>
        <w:rPr>
          <w:rFonts w:ascii="Courier New" w:eastAsia="Courier New" w:hAnsi="Courier New" w:cs="Courier New"/>
        </w:rPr>
      </w:pPr>
      <w:r w:rsidRPr="00653262">
        <w:rPr>
          <w:rFonts w:ascii="Courier New" w:eastAsia="Courier New" w:hAnsi="Courier New" w:cs="Courier New"/>
        </w:rPr>
        <w:t>Tracking. Documents how all facets of r</w:t>
      </w:r>
      <w:r w:rsidR="00C73D18" w:rsidRPr="00653262">
        <w:rPr>
          <w:rFonts w:ascii="Courier New" w:eastAsia="Courier New" w:hAnsi="Courier New" w:cs="Courier New"/>
        </w:rPr>
        <w:t xml:space="preserve">isk activities will be recorded </w:t>
      </w:r>
      <w:r w:rsidRPr="00653262">
        <w:rPr>
          <w:rFonts w:ascii="Courier New" w:eastAsia="Courier New" w:hAnsi="Courier New" w:cs="Courier New"/>
        </w:rPr>
        <w:t xml:space="preserve">for the benefit of the current project, future needs, </w:t>
      </w:r>
      <w:r w:rsidRPr="00653262">
        <w:rPr>
          <w:rFonts w:ascii="Courier New" w:eastAsia="Courier New" w:hAnsi="Courier New" w:cs="Courier New"/>
        </w:rPr>
        <w:lastRenderedPageBreak/>
        <w:t xml:space="preserve">and lessons learned. Documents whether and how risk management processes will be audited. </w:t>
      </w:r>
    </w:p>
    <w:p w:rsidR="00653262" w:rsidRDefault="00653262">
      <w:pPr>
        <w:spacing w:after="0" w:line="240" w:lineRule="auto"/>
        <w:rPr>
          <w:rFonts w:ascii="Courier New" w:eastAsia="Courier New" w:hAnsi="Courier New" w:cs="Courier New"/>
        </w:rPr>
      </w:pPr>
    </w:p>
    <w:p w:rsidR="00083429" w:rsidRPr="00653262" w:rsidRDefault="00653262" w:rsidP="00653262">
      <w:pPr>
        <w:pStyle w:val="Heading2"/>
      </w:pPr>
      <w:r w:rsidRPr="00653262">
        <w:t>11.2</w:t>
      </w:r>
      <w:r w:rsidRPr="00653262">
        <w:tab/>
      </w:r>
      <w:r w:rsidR="00D463FB" w:rsidRPr="00653262">
        <w:t xml:space="preserve">Risk Identification </w:t>
      </w:r>
    </w:p>
    <w:p w:rsidR="00083429" w:rsidRDefault="00083429">
      <w:pPr>
        <w:spacing w:after="0" w:line="240" w:lineRule="auto"/>
        <w:rPr>
          <w:rFonts w:ascii="Courier New" w:eastAsia="Courier New" w:hAnsi="Courier New" w:cs="Courier New"/>
        </w:rPr>
      </w:pPr>
    </w:p>
    <w:p w:rsidR="00083429" w:rsidRDefault="00D463FB" w:rsidP="00653262">
      <w:pPr>
        <w:spacing w:after="0" w:line="240" w:lineRule="auto"/>
        <w:jc w:val="both"/>
        <w:rPr>
          <w:rFonts w:ascii="Courier New" w:eastAsia="Courier New" w:hAnsi="Courier New" w:cs="Courier New"/>
        </w:rPr>
      </w:pPr>
      <w:r>
        <w:rPr>
          <w:rFonts w:ascii="Courier New" w:eastAsia="Courier New" w:hAnsi="Courier New" w:cs="Courier New"/>
        </w:rPr>
        <w:t xml:space="preserve">Risk Identification determines which risks might affect the project and documents their characteristics. Participants in risk identification activities can include the following, where appropriate: project manager, project team members, risk management team (if assigned), subject matter experts from outside the project team, customers, end users, other project managers, stakeholders, and risk management experts. While these personnel are often key participants for risk identification, all project personnel should be encouraged to identify risks. </w:t>
      </w:r>
    </w:p>
    <w:p w:rsidR="00083429" w:rsidRDefault="00083429">
      <w:pPr>
        <w:spacing w:after="0" w:line="240" w:lineRule="auto"/>
        <w:rPr>
          <w:rFonts w:ascii="Courier New" w:eastAsia="Courier New" w:hAnsi="Courier New" w:cs="Courier New"/>
        </w:rPr>
      </w:pPr>
    </w:p>
    <w:p w:rsidR="00083429" w:rsidRDefault="00D463FB" w:rsidP="00653262">
      <w:pPr>
        <w:spacing w:after="0" w:line="240" w:lineRule="auto"/>
        <w:jc w:val="both"/>
        <w:rPr>
          <w:rFonts w:ascii="Courier New" w:eastAsia="Courier New" w:hAnsi="Courier New" w:cs="Courier New"/>
        </w:rPr>
      </w:pPr>
      <w:r>
        <w:rPr>
          <w:rFonts w:ascii="Courier New" w:eastAsia="Courier New" w:hAnsi="Courier New" w:cs="Courier New"/>
        </w:rPr>
        <w:t>Risk Identification is an iterative process because new risks may become known as the project progresses through its life cycle (Section 2.1). The frequency of iteration and who participates in each cycle will vary from case to c</w:t>
      </w:r>
      <w:r w:rsidR="00653262">
        <w:rPr>
          <w:rFonts w:ascii="Courier New" w:eastAsia="Courier New" w:hAnsi="Courier New" w:cs="Courier New"/>
        </w:rPr>
        <w:t>ase. The project team should be</w:t>
      </w:r>
      <w:r>
        <w:rPr>
          <w:rFonts w:ascii="Courier New" w:eastAsia="Courier New" w:hAnsi="Courier New" w:cs="Courier New"/>
        </w:rPr>
        <w:t xml:space="preserve"> </w:t>
      </w:r>
      <w:r w:rsidR="00653262">
        <w:rPr>
          <w:rFonts w:ascii="Courier New" w:eastAsia="Courier New" w:hAnsi="Courier New" w:cs="Courier New"/>
        </w:rPr>
        <w:t>involved in the process so that t</w:t>
      </w:r>
      <w:r>
        <w:rPr>
          <w:rFonts w:ascii="Courier New" w:eastAsia="Courier New" w:hAnsi="Courier New" w:cs="Courier New"/>
        </w:rPr>
        <w:t xml:space="preserve">hey can develop and maintain a sense </w:t>
      </w:r>
      <w:proofErr w:type="gramStart"/>
      <w:r>
        <w:rPr>
          <w:rFonts w:ascii="Courier New" w:eastAsia="Courier New" w:hAnsi="Courier New" w:cs="Courier New"/>
        </w:rPr>
        <w:t>Of</w:t>
      </w:r>
      <w:proofErr w:type="gramEnd"/>
      <w:r>
        <w:rPr>
          <w:rFonts w:ascii="Courier New" w:eastAsia="Courier New" w:hAnsi="Courier New" w:cs="Courier New"/>
        </w:rPr>
        <w:t xml:space="preserve"> ownershi</w:t>
      </w:r>
      <w:r w:rsidR="00653262">
        <w:rPr>
          <w:rFonts w:ascii="Courier New" w:eastAsia="Courier New" w:hAnsi="Courier New" w:cs="Courier New"/>
        </w:rPr>
        <w:t xml:space="preserve">p and </w:t>
      </w:r>
      <w:r w:rsidR="0036377A">
        <w:rPr>
          <w:rFonts w:ascii="Courier New" w:eastAsia="Courier New" w:hAnsi="Courier New" w:cs="Courier New"/>
        </w:rPr>
        <w:t>responsibility</w:t>
      </w:r>
      <w:r w:rsidR="00653262">
        <w:rPr>
          <w:rFonts w:ascii="Courier New" w:eastAsia="Courier New" w:hAnsi="Courier New" w:cs="Courier New"/>
        </w:rPr>
        <w:t xml:space="preserve"> for,</w:t>
      </w:r>
      <w:r>
        <w:rPr>
          <w:rFonts w:ascii="Courier New" w:eastAsia="Courier New" w:hAnsi="Courier New" w:cs="Courier New"/>
        </w:rPr>
        <w:t xml:space="preserve"> the risks and associated risk response actions. Stakeholders outside the project team may provide additional </w:t>
      </w:r>
      <w:r w:rsidR="00653262">
        <w:rPr>
          <w:rFonts w:ascii="Courier New" w:eastAsia="Courier New" w:hAnsi="Courier New" w:cs="Courier New"/>
        </w:rPr>
        <w:t>objective information. The Risk</w:t>
      </w:r>
      <w:r>
        <w:rPr>
          <w:rFonts w:ascii="Courier New" w:eastAsia="Courier New" w:hAnsi="Courier New" w:cs="Courier New"/>
        </w:rPr>
        <w:t xml:space="preserve"> Identification process </w:t>
      </w:r>
      <w:r w:rsidR="00653262">
        <w:rPr>
          <w:rFonts w:ascii="Courier New" w:eastAsia="Courier New" w:hAnsi="Courier New" w:cs="Courier New"/>
        </w:rPr>
        <w:t>u</w:t>
      </w:r>
      <w:r>
        <w:rPr>
          <w:rFonts w:ascii="Courier New" w:eastAsia="Courier New" w:hAnsi="Courier New" w:cs="Courier New"/>
        </w:rPr>
        <w:t xml:space="preserve">sually leads to the Qualitative </w:t>
      </w:r>
      <w:r w:rsidR="00653262">
        <w:rPr>
          <w:rFonts w:ascii="Courier New" w:eastAsia="Courier New" w:hAnsi="Courier New" w:cs="Courier New"/>
        </w:rPr>
        <w:t>Ris</w:t>
      </w:r>
      <w:r>
        <w:rPr>
          <w:rFonts w:ascii="Courier New" w:eastAsia="Courier New" w:hAnsi="Courier New" w:cs="Courier New"/>
        </w:rPr>
        <w:t>k Analysis process (Section 11</w:t>
      </w:r>
      <w:r w:rsidR="00653262">
        <w:rPr>
          <w:rFonts w:ascii="Courier New" w:eastAsia="Courier New" w:hAnsi="Courier New" w:cs="Courier New"/>
        </w:rPr>
        <w:t xml:space="preserve">.3). Alternatively </w:t>
      </w:r>
      <w:r>
        <w:rPr>
          <w:rFonts w:ascii="Courier New" w:eastAsia="Courier New" w:hAnsi="Courier New" w:cs="Courier New"/>
        </w:rPr>
        <w:t>it can lead directly to the Quantitative</w:t>
      </w:r>
      <w:r w:rsidR="00653262">
        <w:rPr>
          <w:rFonts w:ascii="Courier New" w:eastAsia="Courier New" w:hAnsi="Courier New" w:cs="Courier New"/>
        </w:rPr>
        <w:t xml:space="preserve"> Risk Analysis process (section 11.4) when</w:t>
      </w:r>
      <w:r>
        <w:rPr>
          <w:rFonts w:ascii="Courier New" w:eastAsia="Courier New" w:hAnsi="Courier New" w:cs="Courier New"/>
        </w:rPr>
        <w:t xml:space="preserve"> conducted by an experienced ris</w:t>
      </w:r>
      <w:r w:rsidR="00653262">
        <w:rPr>
          <w:rFonts w:ascii="Courier New" w:eastAsia="Courier New" w:hAnsi="Courier New" w:cs="Courier New"/>
        </w:rPr>
        <w:t>k manager</w:t>
      </w:r>
      <w:r>
        <w:rPr>
          <w:rFonts w:ascii="Courier New" w:eastAsia="Courier New" w:hAnsi="Courier New" w:cs="Courier New"/>
        </w:rPr>
        <w:t>. On some occasions, simply the identification of a risk may suggest its response, and these</w:t>
      </w:r>
      <w:r w:rsidR="00C73D18">
        <w:rPr>
          <w:rFonts w:ascii="Courier New" w:eastAsia="Courier New" w:hAnsi="Courier New" w:cs="Courier New"/>
        </w:rPr>
        <w:t xml:space="preserve"> should be recorded for further</w:t>
      </w:r>
      <w:r w:rsidR="00653262">
        <w:rPr>
          <w:rFonts w:ascii="Courier New" w:eastAsia="Courier New" w:hAnsi="Courier New" w:cs="Courier New"/>
        </w:rPr>
        <w:t xml:space="preserve"> </w:t>
      </w:r>
      <w:r>
        <w:rPr>
          <w:rFonts w:ascii="Courier New" w:eastAsia="Courier New" w:hAnsi="Courier New" w:cs="Courier New"/>
        </w:rPr>
        <w:t>analysis and implementation in the Risk Response P</w:t>
      </w:r>
      <w:r w:rsidR="00653262">
        <w:rPr>
          <w:rFonts w:ascii="Courier New" w:eastAsia="Courier New" w:hAnsi="Courier New" w:cs="Courier New"/>
        </w:rPr>
        <w:t>lanning process (Section 11.5).</w:t>
      </w:r>
    </w:p>
    <w:p w:rsidR="00083429" w:rsidRDefault="00083429">
      <w:pPr>
        <w:spacing w:after="0" w:line="240" w:lineRule="auto"/>
        <w:rPr>
          <w:rFonts w:ascii="Courier New" w:eastAsia="Courier New" w:hAnsi="Courier New" w:cs="Courier New"/>
        </w:rPr>
      </w:pPr>
    </w:p>
    <w:p w:rsidR="00446DED" w:rsidRDefault="00446DED" w:rsidP="00446DED">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3192"/>
        <w:gridCol w:w="3192"/>
        <w:gridCol w:w="3192"/>
      </w:tblGrid>
      <w:tr w:rsidR="00446DED" w:rsidTr="00B05ADD">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46DED" w:rsidRDefault="00446DED" w:rsidP="00BD7715">
            <w:pPr>
              <w:rPr>
                <w:rFonts w:ascii="Courier New" w:eastAsia="Courier New" w:hAnsi="Courier New" w:cs="Courier New"/>
              </w:rPr>
            </w:pPr>
            <w:r>
              <w:rPr>
                <w:rFonts w:ascii="Courier New" w:eastAsia="Courier New" w:hAnsi="Courier New" w:cs="Courier New"/>
              </w:rPr>
              <w:t>INPUTS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46DED" w:rsidRDefault="00446DED" w:rsidP="00BD7715">
            <w:pPr>
              <w:rPr>
                <w:rFonts w:ascii="Courier New" w:eastAsia="Courier New" w:hAnsi="Courier New" w:cs="Courier New"/>
              </w:rPr>
            </w:pPr>
            <w:r>
              <w:rPr>
                <w:rFonts w:ascii="Courier New" w:eastAsia="Courier New" w:hAnsi="Courier New" w:cs="Courier New"/>
              </w:rPr>
              <w:t>Tools &amp; Techniques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46DED" w:rsidRDefault="00446DED" w:rsidP="00BD7715">
            <w:pPr>
              <w:rPr>
                <w:rFonts w:ascii="Courier New" w:eastAsia="Courier New" w:hAnsi="Courier New" w:cs="Courier New"/>
              </w:rPr>
            </w:pPr>
            <w:r>
              <w:rPr>
                <w:rFonts w:ascii="Courier New" w:eastAsia="Courier New" w:hAnsi="Courier New" w:cs="Courier New"/>
              </w:rPr>
              <w:t>Outputs</w:t>
            </w:r>
          </w:p>
        </w:tc>
      </w:tr>
      <w:tr w:rsidR="00446DED" w:rsidTr="00BD7715">
        <w:tc>
          <w:tcPr>
            <w:tcW w:w="3192" w:type="dxa"/>
            <w:tcBorders>
              <w:top w:val="double" w:sz="4" w:space="0" w:color="auto"/>
            </w:tcBorders>
          </w:tcPr>
          <w:p w:rsidR="00446DED" w:rsidRPr="00BF0606" w:rsidRDefault="00446DED" w:rsidP="00654E48">
            <w:pPr>
              <w:pStyle w:val="ListParagraph"/>
              <w:numPr>
                <w:ilvl w:val="0"/>
                <w:numId w:val="6"/>
              </w:numPr>
              <w:rPr>
                <w:rFonts w:ascii="Courier New" w:eastAsia="Courier New" w:hAnsi="Courier New" w:cs="Courier New"/>
              </w:rPr>
            </w:pPr>
            <w:r w:rsidRPr="00BF0606">
              <w:rPr>
                <w:rFonts w:ascii="Courier New" w:eastAsia="Courier New" w:hAnsi="Courier New" w:cs="Courier New"/>
              </w:rPr>
              <w:t>Enterprise environmental factors</w:t>
            </w:r>
          </w:p>
        </w:tc>
        <w:tc>
          <w:tcPr>
            <w:tcW w:w="3192" w:type="dxa"/>
            <w:tcBorders>
              <w:top w:val="double" w:sz="4" w:space="0" w:color="auto"/>
            </w:tcBorders>
          </w:tcPr>
          <w:p w:rsidR="00446DED" w:rsidRPr="00BF0606" w:rsidRDefault="00446DED" w:rsidP="00654E48">
            <w:pPr>
              <w:pStyle w:val="ListParagraph"/>
              <w:numPr>
                <w:ilvl w:val="0"/>
                <w:numId w:val="7"/>
              </w:numPr>
              <w:ind w:left="408" w:hanging="408"/>
              <w:rPr>
                <w:rFonts w:ascii="Courier New" w:eastAsia="Courier New" w:hAnsi="Courier New" w:cs="Courier New"/>
              </w:rPr>
            </w:pPr>
            <w:r>
              <w:rPr>
                <w:rFonts w:ascii="Courier New" w:eastAsia="Courier New" w:hAnsi="Courier New" w:cs="Courier New"/>
              </w:rPr>
              <w:t>Documentation reviews</w:t>
            </w:r>
          </w:p>
        </w:tc>
        <w:tc>
          <w:tcPr>
            <w:tcW w:w="3192" w:type="dxa"/>
            <w:tcBorders>
              <w:top w:val="double" w:sz="4" w:space="0" w:color="auto"/>
            </w:tcBorders>
          </w:tcPr>
          <w:p w:rsidR="00446DED" w:rsidRPr="00BF0606" w:rsidRDefault="00446DED" w:rsidP="00654E48">
            <w:pPr>
              <w:pStyle w:val="ListParagraph"/>
              <w:numPr>
                <w:ilvl w:val="0"/>
                <w:numId w:val="8"/>
              </w:numPr>
              <w:ind w:left="366"/>
              <w:rPr>
                <w:rFonts w:ascii="Courier New" w:eastAsia="Courier New" w:hAnsi="Courier New" w:cs="Courier New"/>
              </w:rPr>
            </w:pPr>
            <w:r>
              <w:rPr>
                <w:rFonts w:ascii="Courier New" w:eastAsia="Courier New" w:hAnsi="Courier New" w:cs="Courier New"/>
              </w:rPr>
              <w:t>Risk register</w:t>
            </w:r>
          </w:p>
        </w:tc>
      </w:tr>
      <w:tr w:rsidR="00446DED" w:rsidTr="00BD7715">
        <w:tc>
          <w:tcPr>
            <w:tcW w:w="3192" w:type="dxa"/>
          </w:tcPr>
          <w:p w:rsidR="00446DED" w:rsidRPr="00BF0606" w:rsidRDefault="00446DED" w:rsidP="00654E48">
            <w:pPr>
              <w:pStyle w:val="ListParagraph"/>
              <w:numPr>
                <w:ilvl w:val="0"/>
                <w:numId w:val="6"/>
              </w:numPr>
              <w:rPr>
                <w:rFonts w:ascii="Courier New" w:eastAsia="Courier New" w:hAnsi="Courier New" w:cs="Courier New"/>
              </w:rPr>
            </w:pPr>
            <w:r w:rsidRPr="00BF0606">
              <w:rPr>
                <w:rFonts w:ascii="Courier New" w:eastAsia="Courier New" w:hAnsi="Courier New" w:cs="Courier New"/>
              </w:rPr>
              <w:t>Organizational process assets</w:t>
            </w:r>
          </w:p>
        </w:tc>
        <w:tc>
          <w:tcPr>
            <w:tcW w:w="3192" w:type="dxa"/>
          </w:tcPr>
          <w:p w:rsidR="00446DED" w:rsidRPr="00446DED" w:rsidRDefault="00446DED" w:rsidP="00654E48">
            <w:pPr>
              <w:pStyle w:val="ListParagraph"/>
              <w:numPr>
                <w:ilvl w:val="0"/>
                <w:numId w:val="7"/>
              </w:numPr>
              <w:ind w:left="408" w:hanging="408"/>
              <w:rPr>
                <w:rFonts w:ascii="Courier New" w:eastAsia="Courier New" w:hAnsi="Courier New" w:cs="Courier New"/>
              </w:rPr>
            </w:pPr>
            <w:r w:rsidRPr="00446DED">
              <w:rPr>
                <w:rFonts w:ascii="Courier New" w:eastAsia="Courier New" w:hAnsi="Courier New" w:cs="Courier New"/>
              </w:rPr>
              <w:t>Information gathering techniques</w:t>
            </w:r>
          </w:p>
        </w:tc>
        <w:tc>
          <w:tcPr>
            <w:tcW w:w="3192" w:type="dxa"/>
          </w:tcPr>
          <w:p w:rsidR="00446DED" w:rsidRDefault="00446DED" w:rsidP="00BD7715">
            <w:pPr>
              <w:rPr>
                <w:rFonts w:ascii="Courier New" w:eastAsia="Courier New" w:hAnsi="Courier New" w:cs="Courier New"/>
              </w:rPr>
            </w:pPr>
          </w:p>
        </w:tc>
      </w:tr>
      <w:tr w:rsidR="00446DED" w:rsidTr="00BD7715">
        <w:tc>
          <w:tcPr>
            <w:tcW w:w="3192" w:type="dxa"/>
          </w:tcPr>
          <w:p w:rsidR="00446DED" w:rsidRPr="00BF0606" w:rsidRDefault="00446DED" w:rsidP="00654E48">
            <w:pPr>
              <w:pStyle w:val="ListParagraph"/>
              <w:numPr>
                <w:ilvl w:val="0"/>
                <w:numId w:val="6"/>
              </w:numPr>
              <w:rPr>
                <w:rFonts w:ascii="Courier New" w:eastAsia="Courier New" w:hAnsi="Courier New" w:cs="Courier New"/>
              </w:rPr>
            </w:pPr>
            <w:r w:rsidRPr="00BF0606">
              <w:rPr>
                <w:rFonts w:ascii="Courier New" w:eastAsia="Courier New" w:hAnsi="Courier New" w:cs="Courier New"/>
              </w:rPr>
              <w:t>Project scope statement</w:t>
            </w:r>
          </w:p>
        </w:tc>
        <w:tc>
          <w:tcPr>
            <w:tcW w:w="3192" w:type="dxa"/>
          </w:tcPr>
          <w:p w:rsidR="00446DED" w:rsidRPr="00446DED" w:rsidRDefault="00446DED" w:rsidP="00654E48">
            <w:pPr>
              <w:pStyle w:val="ListParagraph"/>
              <w:numPr>
                <w:ilvl w:val="0"/>
                <w:numId w:val="7"/>
              </w:numPr>
              <w:ind w:left="408" w:hanging="408"/>
              <w:rPr>
                <w:rFonts w:ascii="Courier New" w:eastAsia="Courier New" w:hAnsi="Courier New" w:cs="Courier New"/>
              </w:rPr>
            </w:pPr>
            <w:r w:rsidRPr="00446DED">
              <w:rPr>
                <w:rFonts w:ascii="Courier New" w:eastAsia="Courier New" w:hAnsi="Courier New" w:cs="Courier New"/>
              </w:rPr>
              <w:t>Checklist analysis</w:t>
            </w:r>
          </w:p>
        </w:tc>
        <w:tc>
          <w:tcPr>
            <w:tcW w:w="3192" w:type="dxa"/>
          </w:tcPr>
          <w:p w:rsidR="00446DED" w:rsidRDefault="00446DED" w:rsidP="00BD7715">
            <w:pPr>
              <w:rPr>
                <w:rFonts w:ascii="Courier New" w:eastAsia="Courier New" w:hAnsi="Courier New" w:cs="Courier New"/>
              </w:rPr>
            </w:pPr>
          </w:p>
        </w:tc>
      </w:tr>
      <w:tr w:rsidR="00446DED" w:rsidTr="00BD7715">
        <w:tc>
          <w:tcPr>
            <w:tcW w:w="3192" w:type="dxa"/>
          </w:tcPr>
          <w:p w:rsidR="00446DED" w:rsidRPr="00BF0606" w:rsidRDefault="00446DED" w:rsidP="00654E48">
            <w:pPr>
              <w:pStyle w:val="ListParagraph"/>
              <w:numPr>
                <w:ilvl w:val="0"/>
                <w:numId w:val="6"/>
              </w:numPr>
              <w:rPr>
                <w:rFonts w:ascii="Courier New" w:eastAsia="Courier New" w:hAnsi="Courier New" w:cs="Courier New"/>
              </w:rPr>
            </w:pPr>
            <w:r w:rsidRPr="00BF0606">
              <w:rPr>
                <w:rFonts w:ascii="Courier New" w:eastAsia="Courier New" w:hAnsi="Courier New" w:cs="Courier New"/>
              </w:rPr>
              <w:t>Project management plan</w:t>
            </w:r>
          </w:p>
        </w:tc>
        <w:tc>
          <w:tcPr>
            <w:tcW w:w="3192" w:type="dxa"/>
          </w:tcPr>
          <w:p w:rsidR="00446DED" w:rsidRPr="00446DED" w:rsidRDefault="00446DED" w:rsidP="00654E48">
            <w:pPr>
              <w:pStyle w:val="ListParagraph"/>
              <w:numPr>
                <w:ilvl w:val="0"/>
                <w:numId w:val="7"/>
              </w:numPr>
              <w:ind w:left="408" w:hanging="408"/>
              <w:rPr>
                <w:rFonts w:ascii="Courier New" w:eastAsia="Courier New" w:hAnsi="Courier New" w:cs="Courier New"/>
              </w:rPr>
            </w:pPr>
            <w:r w:rsidRPr="00446DED">
              <w:rPr>
                <w:rFonts w:ascii="Courier New" w:eastAsia="Courier New" w:hAnsi="Courier New" w:cs="Courier New"/>
              </w:rPr>
              <w:t>Assumptions analysis</w:t>
            </w:r>
          </w:p>
        </w:tc>
        <w:tc>
          <w:tcPr>
            <w:tcW w:w="3192" w:type="dxa"/>
          </w:tcPr>
          <w:p w:rsidR="00446DED" w:rsidRDefault="00446DED" w:rsidP="00BD7715">
            <w:pPr>
              <w:rPr>
                <w:rFonts w:ascii="Courier New" w:eastAsia="Courier New" w:hAnsi="Courier New" w:cs="Courier New"/>
              </w:rPr>
            </w:pPr>
          </w:p>
        </w:tc>
      </w:tr>
      <w:tr w:rsidR="00446DED" w:rsidTr="00BD7715">
        <w:tc>
          <w:tcPr>
            <w:tcW w:w="3192" w:type="dxa"/>
          </w:tcPr>
          <w:p w:rsidR="00446DED" w:rsidRPr="00BF0606" w:rsidRDefault="00446DED" w:rsidP="00446DED">
            <w:pPr>
              <w:pStyle w:val="ListParagraph"/>
              <w:ind w:left="360"/>
              <w:rPr>
                <w:rFonts w:ascii="Courier New" w:eastAsia="Courier New" w:hAnsi="Courier New" w:cs="Courier New"/>
              </w:rPr>
            </w:pPr>
          </w:p>
        </w:tc>
        <w:tc>
          <w:tcPr>
            <w:tcW w:w="3192" w:type="dxa"/>
          </w:tcPr>
          <w:p w:rsidR="00446DED" w:rsidRPr="00446DED" w:rsidRDefault="00446DED" w:rsidP="00654E48">
            <w:pPr>
              <w:pStyle w:val="ListParagraph"/>
              <w:numPr>
                <w:ilvl w:val="0"/>
                <w:numId w:val="7"/>
              </w:numPr>
              <w:ind w:left="408" w:hanging="408"/>
              <w:rPr>
                <w:rFonts w:ascii="Courier New" w:eastAsia="Courier New" w:hAnsi="Courier New" w:cs="Courier New"/>
              </w:rPr>
            </w:pPr>
            <w:r w:rsidRPr="00446DED">
              <w:rPr>
                <w:rFonts w:ascii="Courier New" w:eastAsia="Courier New" w:hAnsi="Courier New" w:cs="Courier New"/>
              </w:rPr>
              <w:t>Diagramming techniques</w:t>
            </w:r>
          </w:p>
        </w:tc>
        <w:tc>
          <w:tcPr>
            <w:tcW w:w="3192" w:type="dxa"/>
          </w:tcPr>
          <w:p w:rsidR="00446DED" w:rsidRDefault="00446DED" w:rsidP="00BD7715">
            <w:pPr>
              <w:rPr>
                <w:rFonts w:ascii="Courier New" w:eastAsia="Courier New" w:hAnsi="Courier New" w:cs="Courier New"/>
              </w:rPr>
            </w:pPr>
          </w:p>
        </w:tc>
      </w:tr>
    </w:tbl>
    <w:p w:rsidR="00083429" w:rsidRDefault="00083429">
      <w:pPr>
        <w:spacing w:after="0" w:line="240" w:lineRule="auto"/>
        <w:rPr>
          <w:rFonts w:ascii="Courier New" w:eastAsia="Courier New" w:hAnsi="Courier New" w:cs="Courier New"/>
        </w:rPr>
      </w:pPr>
    </w:p>
    <w:p w:rsidR="00083429" w:rsidRPr="00B05ADD" w:rsidRDefault="00D463FB">
      <w:pPr>
        <w:spacing w:after="0" w:line="240" w:lineRule="auto"/>
        <w:rPr>
          <w:rFonts w:ascii="Courier New" w:eastAsia="Courier New" w:hAnsi="Courier New" w:cs="Courier New"/>
          <w:b/>
          <w:sz w:val="18"/>
          <w:szCs w:val="18"/>
        </w:rPr>
      </w:pPr>
      <w:proofErr w:type="gramStart"/>
      <w:r w:rsidRPr="00B05ADD">
        <w:rPr>
          <w:rFonts w:ascii="Courier New" w:eastAsia="Courier New" w:hAnsi="Courier New" w:cs="Courier New"/>
          <w:b/>
          <w:sz w:val="18"/>
          <w:szCs w:val="18"/>
        </w:rPr>
        <w:t>Figure 11-6.</w:t>
      </w:r>
      <w:proofErr w:type="gramEnd"/>
      <w:r w:rsidRPr="00B05ADD">
        <w:rPr>
          <w:rFonts w:ascii="Courier New" w:eastAsia="Courier New" w:hAnsi="Courier New" w:cs="Courier New"/>
          <w:b/>
          <w:sz w:val="18"/>
          <w:szCs w:val="18"/>
        </w:rPr>
        <w:t xml:space="preserve"> Risk Identification: Inputs, Tools &amp; Techniques, and Outputs </w:t>
      </w:r>
    </w:p>
    <w:p w:rsidR="00083429" w:rsidRPr="00C73D18" w:rsidRDefault="00D463FB" w:rsidP="009E5340">
      <w:pPr>
        <w:pStyle w:val="Heading3"/>
        <w:rPr>
          <w:rFonts w:eastAsia="Courier New"/>
        </w:rPr>
      </w:pPr>
      <w:r w:rsidRPr="00C73D18">
        <w:rPr>
          <w:rFonts w:eastAsia="Courier New"/>
        </w:rPr>
        <w:t xml:space="preserve">11.2.1 Risk Identification: Inputs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lastRenderedPageBreak/>
        <w:t>1</w:t>
      </w:r>
      <w:r w:rsidR="00275D60">
        <w:rPr>
          <w:rFonts w:ascii="Courier New" w:eastAsia="Courier New" w:hAnsi="Courier New" w:cs="Courier New"/>
        </w:rPr>
        <w:t>.</w:t>
      </w:r>
      <w:r>
        <w:rPr>
          <w:rFonts w:ascii="Courier New" w:eastAsia="Courier New" w:hAnsi="Courier New" w:cs="Courier New"/>
        </w:rPr>
        <w:t xml:space="preserve"> Enterprise Environmental Factors </w:t>
      </w:r>
    </w:p>
    <w:p w:rsidR="00083429" w:rsidRDefault="00D463FB" w:rsidP="00275D60">
      <w:pPr>
        <w:spacing w:after="0" w:line="240" w:lineRule="auto"/>
        <w:jc w:val="both"/>
        <w:rPr>
          <w:rFonts w:ascii="Courier New" w:eastAsia="Courier New" w:hAnsi="Courier New" w:cs="Courier New"/>
        </w:rPr>
      </w:pPr>
      <w:r>
        <w:rPr>
          <w:rFonts w:ascii="Courier New" w:eastAsia="Courier New" w:hAnsi="Courier New" w:cs="Courier New"/>
        </w:rPr>
        <w:t>Published information, including commercial databases, academic studies, benchmarking, or other industry studies, may also be useful in iden</w:t>
      </w:r>
      <w:r w:rsidR="00275D60">
        <w:rPr>
          <w:rFonts w:ascii="Courier New" w:eastAsia="Courier New" w:hAnsi="Courier New" w:cs="Courier New"/>
        </w:rPr>
        <w:t>tifying risks (Section 4.1.1.3)</w:t>
      </w:r>
      <w:r>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275D60" w:rsidRDefault="00D463FB" w:rsidP="00654E48">
      <w:pPr>
        <w:pStyle w:val="ListParagraph"/>
        <w:numPr>
          <w:ilvl w:val="0"/>
          <w:numId w:val="8"/>
        </w:numPr>
        <w:spacing w:after="0" w:line="240" w:lineRule="auto"/>
        <w:ind w:left="450" w:hanging="450"/>
        <w:rPr>
          <w:rFonts w:ascii="Courier New" w:eastAsia="Courier New" w:hAnsi="Courier New" w:cs="Courier New"/>
        </w:rPr>
      </w:pPr>
      <w:r w:rsidRPr="00275D60">
        <w:rPr>
          <w:rFonts w:ascii="Courier New" w:eastAsia="Courier New" w:hAnsi="Courier New" w:cs="Courier New"/>
        </w:rPr>
        <w:t xml:space="preserve">Organizational Process Assets </w:t>
      </w:r>
    </w:p>
    <w:p w:rsidR="00083429" w:rsidRPr="00275D60" w:rsidRDefault="00D463FB" w:rsidP="00275D60">
      <w:pPr>
        <w:spacing w:after="0" w:line="240" w:lineRule="auto"/>
        <w:jc w:val="both"/>
        <w:rPr>
          <w:rFonts w:ascii="Courier New" w:eastAsia="Courier New" w:hAnsi="Courier New" w:cs="Courier New"/>
        </w:rPr>
      </w:pPr>
      <w:r w:rsidRPr="00275D60">
        <w:rPr>
          <w:rFonts w:ascii="Courier New" w:eastAsia="Courier New" w:hAnsi="Courier New" w:cs="Courier New"/>
        </w:rPr>
        <w:t>Information on prior projects may be available from previous project files, including actual data and le</w:t>
      </w:r>
      <w:r w:rsidR="00275D60">
        <w:rPr>
          <w:rFonts w:ascii="Courier New" w:eastAsia="Courier New" w:hAnsi="Courier New" w:cs="Courier New"/>
        </w:rPr>
        <w:t>ssons learned (Section 4.1.1.4)</w:t>
      </w:r>
      <w:r w:rsidRPr="00275D60">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3</w:t>
      </w:r>
      <w:r w:rsidR="00275D60">
        <w:rPr>
          <w:rFonts w:ascii="Courier New" w:eastAsia="Courier New" w:hAnsi="Courier New" w:cs="Courier New"/>
        </w:rPr>
        <w:t>.</w:t>
      </w:r>
      <w:r>
        <w:rPr>
          <w:rFonts w:ascii="Courier New" w:eastAsia="Courier New" w:hAnsi="Courier New" w:cs="Courier New"/>
        </w:rPr>
        <w:t xml:space="preserve"> Project Scope Statement </w:t>
      </w:r>
    </w:p>
    <w:p w:rsidR="00083429" w:rsidRDefault="00D463FB" w:rsidP="00275D60">
      <w:pPr>
        <w:spacing w:after="0" w:line="240" w:lineRule="auto"/>
        <w:jc w:val="both"/>
        <w:rPr>
          <w:rFonts w:ascii="Courier New" w:eastAsia="Courier New" w:hAnsi="Courier New" w:cs="Courier New"/>
        </w:rPr>
      </w:pPr>
      <w:r>
        <w:rPr>
          <w:rFonts w:ascii="Courier New" w:eastAsia="Courier New" w:hAnsi="Courier New" w:cs="Courier New"/>
        </w:rPr>
        <w:t xml:space="preserve">Project assumptions are found in the project scope statement (Section 5.2.3.1). Uncertainty in project assumptions should be evaluated as potential causes of project risk.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4</w:t>
      </w:r>
      <w:r w:rsidR="00275D60">
        <w:rPr>
          <w:rFonts w:ascii="Courier New" w:eastAsia="Courier New" w:hAnsi="Courier New" w:cs="Courier New"/>
        </w:rPr>
        <w:t>.</w:t>
      </w:r>
      <w:r>
        <w:rPr>
          <w:rFonts w:ascii="Courier New" w:eastAsia="Courier New" w:hAnsi="Courier New" w:cs="Courier New"/>
        </w:rPr>
        <w:t xml:space="preserve"> Risk Management Plan </w:t>
      </w:r>
    </w:p>
    <w:p w:rsidR="00083429" w:rsidRDefault="00D463FB" w:rsidP="00275D60">
      <w:pPr>
        <w:spacing w:after="0" w:line="240" w:lineRule="auto"/>
        <w:jc w:val="both"/>
        <w:rPr>
          <w:rFonts w:ascii="Courier New" w:eastAsia="Courier New" w:hAnsi="Courier New" w:cs="Courier New"/>
        </w:rPr>
      </w:pPr>
      <w:r>
        <w:rPr>
          <w:rFonts w:ascii="Courier New" w:eastAsia="Courier New" w:hAnsi="Courier New" w:cs="Courier New"/>
        </w:rPr>
        <w:t xml:space="preserve">Key inputs from the risk management plan to the Risk Identification process are the assignments of roles and responsibilities, provision for risk management activities in the budget and schedule, and categories of risk (Section 11.1.3.1), which are sometimes expressed in an RBS (Figure 11-4) . </w:t>
      </w:r>
    </w:p>
    <w:p w:rsidR="00083429" w:rsidRDefault="00083429">
      <w:pPr>
        <w:spacing w:after="0" w:line="240" w:lineRule="auto"/>
        <w:rPr>
          <w:rFonts w:ascii="Courier New" w:eastAsia="Courier New" w:hAnsi="Courier New" w:cs="Courier New"/>
        </w:rPr>
      </w:pP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5</w:t>
      </w:r>
      <w:r w:rsidR="00275D60">
        <w:rPr>
          <w:rFonts w:ascii="Courier New" w:eastAsia="Courier New" w:hAnsi="Courier New" w:cs="Courier New"/>
        </w:rPr>
        <w:t>.</w:t>
      </w:r>
      <w:r>
        <w:rPr>
          <w:rFonts w:ascii="Courier New" w:eastAsia="Courier New" w:hAnsi="Courier New" w:cs="Courier New"/>
        </w:rPr>
        <w:t xml:space="preserve"> Project Management Plan </w:t>
      </w:r>
    </w:p>
    <w:p w:rsidR="00083429" w:rsidRDefault="00D463FB" w:rsidP="00275D60">
      <w:pPr>
        <w:spacing w:after="0" w:line="240" w:lineRule="auto"/>
        <w:jc w:val="both"/>
        <w:rPr>
          <w:rFonts w:ascii="Courier New" w:eastAsia="Courier New" w:hAnsi="Courier New" w:cs="Courier New"/>
        </w:rPr>
      </w:pPr>
      <w:r>
        <w:rPr>
          <w:rFonts w:ascii="Courier New" w:eastAsia="Courier New" w:hAnsi="Courier New" w:cs="Courier New"/>
        </w:rPr>
        <w:t xml:space="preserve">The Risk Identification process also requires an understanding of the schedule, cost, and quality management plans found in the project management plan (Section 4.3). Outputs of other Knowledge Area processes should be reviewed to identify possible risks across the entire project. </w:t>
      </w:r>
    </w:p>
    <w:p w:rsidR="00083429" w:rsidRDefault="00083429">
      <w:pPr>
        <w:spacing w:after="0" w:line="240" w:lineRule="auto"/>
        <w:rPr>
          <w:rFonts w:ascii="Courier New" w:eastAsia="Courier New" w:hAnsi="Courier New" w:cs="Courier New"/>
        </w:rPr>
      </w:pPr>
    </w:p>
    <w:p w:rsidR="00083429" w:rsidRDefault="00D463FB" w:rsidP="009E5340">
      <w:pPr>
        <w:pStyle w:val="Heading3"/>
        <w:rPr>
          <w:rFonts w:eastAsia="Courier New"/>
        </w:rPr>
      </w:pPr>
      <w:r>
        <w:rPr>
          <w:rFonts w:eastAsia="Courier New"/>
        </w:rPr>
        <w:t xml:space="preserve">11.2.2 Risk Identification: Tools and Techniques </w:t>
      </w:r>
    </w:p>
    <w:p w:rsidR="00083429" w:rsidRDefault="00083429">
      <w:pPr>
        <w:spacing w:after="0" w:line="240" w:lineRule="auto"/>
        <w:rPr>
          <w:rFonts w:ascii="Courier New" w:eastAsia="Courier New" w:hAnsi="Courier New" w:cs="Courier New"/>
        </w:rPr>
      </w:pPr>
    </w:p>
    <w:p w:rsidR="00083429" w:rsidRPr="00621FD3" w:rsidRDefault="00D463FB" w:rsidP="00654E48">
      <w:pPr>
        <w:pStyle w:val="ListParagraph"/>
        <w:numPr>
          <w:ilvl w:val="0"/>
          <w:numId w:val="10"/>
        </w:numPr>
        <w:spacing w:after="0" w:line="240" w:lineRule="auto"/>
        <w:rPr>
          <w:rFonts w:ascii="Courier New" w:eastAsia="Courier New" w:hAnsi="Courier New" w:cs="Courier New"/>
        </w:rPr>
      </w:pPr>
      <w:r w:rsidRPr="00621FD3">
        <w:rPr>
          <w:rFonts w:ascii="Courier New" w:eastAsia="Courier New" w:hAnsi="Courier New" w:cs="Courier New"/>
        </w:rPr>
        <w:t xml:space="preserve">Documentation Reviews </w:t>
      </w:r>
    </w:p>
    <w:p w:rsidR="00083429" w:rsidRDefault="00D463FB" w:rsidP="00275D60">
      <w:pPr>
        <w:spacing w:after="0" w:line="240" w:lineRule="auto"/>
        <w:jc w:val="both"/>
        <w:rPr>
          <w:rFonts w:ascii="Courier New" w:eastAsia="Courier New" w:hAnsi="Courier New" w:cs="Courier New"/>
        </w:rPr>
      </w:pPr>
      <w:r>
        <w:rPr>
          <w:rFonts w:ascii="Courier New" w:eastAsia="Courier New" w:hAnsi="Courier New" w:cs="Courier New"/>
        </w:rPr>
        <w:t xml:space="preserve">A structured review may be performed of project documentation, including plans, assumptions, prior project files, and other information. The quality of the plans, as well as consistency between those plans and with the project requirements and assumptions, can be indicators of risk in the project. </w:t>
      </w:r>
    </w:p>
    <w:p w:rsidR="00083429" w:rsidRDefault="00083429">
      <w:pPr>
        <w:spacing w:after="0" w:line="240" w:lineRule="auto"/>
        <w:rPr>
          <w:rFonts w:ascii="Courier New" w:eastAsia="Courier New" w:hAnsi="Courier New" w:cs="Courier New"/>
        </w:rPr>
      </w:pPr>
    </w:p>
    <w:p w:rsidR="00083429" w:rsidRPr="00621FD3" w:rsidRDefault="00D463FB" w:rsidP="00654E48">
      <w:pPr>
        <w:pStyle w:val="ListParagraph"/>
        <w:numPr>
          <w:ilvl w:val="0"/>
          <w:numId w:val="10"/>
        </w:numPr>
        <w:spacing w:after="0" w:line="240" w:lineRule="auto"/>
        <w:rPr>
          <w:rFonts w:ascii="Courier New" w:eastAsia="Courier New" w:hAnsi="Courier New" w:cs="Courier New"/>
        </w:rPr>
      </w:pPr>
      <w:r w:rsidRPr="00621FD3">
        <w:rPr>
          <w:rFonts w:ascii="Courier New" w:eastAsia="Courier New" w:hAnsi="Courier New" w:cs="Courier New"/>
        </w:rPr>
        <w:t xml:space="preserve">Information Gathering Techniques </w:t>
      </w: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 xml:space="preserve">Examples of information gathering techniques used in identifying risk can include: </w:t>
      </w:r>
    </w:p>
    <w:p w:rsidR="00083429" w:rsidRPr="009E5340" w:rsidRDefault="00D463FB" w:rsidP="009E5340">
      <w:pPr>
        <w:pStyle w:val="ListParagraph"/>
        <w:numPr>
          <w:ilvl w:val="0"/>
          <w:numId w:val="6"/>
        </w:numPr>
        <w:spacing w:after="0" w:line="240" w:lineRule="auto"/>
        <w:jc w:val="both"/>
        <w:rPr>
          <w:rFonts w:ascii="Courier New" w:eastAsia="Courier New" w:hAnsi="Courier New" w:cs="Courier New"/>
        </w:rPr>
      </w:pPr>
      <w:r w:rsidRPr="00275D60">
        <w:rPr>
          <w:rFonts w:ascii="Courier New" w:eastAsia="Courier New" w:hAnsi="Courier New" w:cs="Courier New"/>
        </w:rPr>
        <w:t>Brainstorming.</w:t>
      </w:r>
      <w:r w:rsidR="00275D60">
        <w:rPr>
          <w:rFonts w:ascii="Courier New" w:eastAsia="Courier New" w:hAnsi="Courier New" w:cs="Courier New"/>
        </w:rPr>
        <w:t xml:space="preserve"> The goal of brainstorming is: to obtain a </w:t>
      </w:r>
      <w:r w:rsidRPr="00275D60">
        <w:rPr>
          <w:rFonts w:ascii="Courier New" w:eastAsia="Courier New" w:hAnsi="Courier New" w:cs="Courier New"/>
        </w:rPr>
        <w:t>comprehensive list of project risks. The project team usually performs brainstorming, often with a multidisciplinary set of experts</w:t>
      </w:r>
      <w:r w:rsidR="00275D60">
        <w:rPr>
          <w:rFonts w:ascii="Courier New" w:eastAsia="Courier New" w:hAnsi="Courier New" w:cs="Courier New"/>
        </w:rPr>
        <w:t xml:space="preserve"> </w:t>
      </w:r>
      <w:r w:rsidRPr="00275D60">
        <w:rPr>
          <w:rFonts w:ascii="Courier New" w:eastAsia="Courier New" w:hAnsi="Courier New" w:cs="Courier New"/>
        </w:rPr>
        <w:t xml:space="preserve">not </w:t>
      </w:r>
      <w:r w:rsidR="00275D60">
        <w:rPr>
          <w:rFonts w:ascii="Courier New" w:eastAsia="Courier New" w:hAnsi="Courier New" w:cs="Courier New"/>
        </w:rPr>
        <w:t>on</w:t>
      </w:r>
      <w:r w:rsidRPr="00275D60">
        <w:rPr>
          <w:rFonts w:ascii="Courier New" w:eastAsia="Courier New" w:hAnsi="Courier New" w:cs="Courier New"/>
        </w:rPr>
        <w:t xml:space="preserve"> the </w:t>
      </w:r>
      <w:r w:rsidR="00275D60">
        <w:rPr>
          <w:rFonts w:ascii="Courier New" w:eastAsia="Courier New" w:hAnsi="Courier New" w:cs="Courier New"/>
        </w:rPr>
        <w:t>te</w:t>
      </w:r>
      <w:r w:rsidRPr="00275D60">
        <w:rPr>
          <w:rFonts w:ascii="Courier New" w:eastAsia="Courier New" w:hAnsi="Courier New" w:cs="Courier New"/>
        </w:rPr>
        <w:t>am. Ideas about</w:t>
      </w:r>
      <w:r w:rsidR="00275D60">
        <w:rPr>
          <w:rFonts w:ascii="Courier New" w:eastAsia="Courier New" w:hAnsi="Courier New" w:cs="Courier New"/>
        </w:rPr>
        <w:t xml:space="preserve"> p</w:t>
      </w:r>
      <w:r w:rsidRPr="00275D60">
        <w:rPr>
          <w:rFonts w:ascii="Courier New" w:eastAsia="Courier New" w:hAnsi="Courier New" w:cs="Courier New"/>
        </w:rPr>
        <w:t xml:space="preserve">roject risk </w:t>
      </w:r>
      <w:r w:rsidR="00275D60">
        <w:rPr>
          <w:rFonts w:ascii="Courier New" w:eastAsia="Courier New" w:hAnsi="Courier New" w:cs="Courier New"/>
        </w:rPr>
        <w:t xml:space="preserve">are gathered under the leadership of facilitation. </w:t>
      </w:r>
      <w:r w:rsidRPr="00275D60">
        <w:rPr>
          <w:rFonts w:ascii="Courier New" w:eastAsia="Courier New" w:hAnsi="Courier New" w:cs="Courier New"/>
        </w:rPr>
        <w:t xml:space="preserve">Categories of risk (Section </w:t>
      </w:r>
      <w:r w:rsidR="00275D60">
        <w:rPr>
          <w:rFonts w:ascii="Courier New" w:eastAsia="Courier New" w:hAnsi="Courier New" w:cs="Courier New"/>
        </w:rPr>
        <w:t>1</w:t>
      </w:r>
      <w:r w:rsidRPr="00275D60">
        <w:rPr>
          <w:rFonts w:ascii="Courier New" w:eastAsia="Courier New" w:hAnsi="Courier New" w:cs="Courier New"/>
        </w:rPr>
        <w:t>1.1), such as a risk breakdown structure, can be used as a framework. Risks are then identified and categorized by type of risk and t</w:t>
      </w:r>
      <w:r w:rsidR="00275D60">
        <w:rPr>
          <w:rFonts w:ascii="Courier New" w:eastAsia="Courier New" w:hAnsi="Courier New" w:cs="Courier New"/>
        </w:rPr>
        <w:t>heir definitions are sharpened.</w:t>
      </w:r>
    </w:p>
    <w:p w:rsidR="00083429" w:rsidRPr="009E5340" w:rsidRDefault="00D463FB" w:rsidP="009E5340">
      <w:pPr>
        <w:pStyle w:val="ListParagraph"/>
        <w:numPr>
          <w:ilvl w:val="0"/>
          <w:numId w:val="6"/>
        </w:numPr>
        <w:spacing w:after="0" w:line="240" w:lineRule="auto"/>
        <w:jc w:val="both"/>
        <w:rPr>
          <w:rFonts w:ascii="Courier New" w:eastAsia="Courier New" w:hAnsi="Courier New" w:cs="Courier New"/>
        </w:rPr>
      </w:pPr>
      <w:r w:rsidRPr="00D57492">
        <w:rPr>
          <w:rFonts w:ascii="Courier New" w:eastAsia="Courier New" w:hAnsi="Courier New" w:cs="Courier New"/>
        </w:rPr>
        <w:lastRenderedPageBreak/>
        <w:t xml:space="preserve">Delphi technique. The </w:t>
      </w:r>
      <w:r w:rsidR="00D57492" w:rsidRPr="00D57492">
        <w:rPr>
          <w:rFonts w:ascii="Courier New" w:eastAsia="Courier New" w:hAnsi="Courier New" w:cs="Courier New"/>
        </w:rPr>
        <w:t xml:space="preserve">Delphi </w:t>
      </w:r>
      <w:r w:rsidRPr="00D57492">
        <w:rPr>
          <w:rFonts w:ascii="Courier New" w:eastAsia="Courier New" w:hAnsi="Courier New" w:cs="Courier New"/>
        </w:rPr>
        <w:t>techni</w:t>
      </w:r>
      <w:r w:rsidR="00D57492" w:rsidRPr="00D57492">
        <w:rPr>
          <w:rFonts w:ascii="Courier New" w:eastAsia="Courier New" w:hAnsi="Courier New" w:cs="Courier New"/>
        </w:rPr>
        <w:t>que is a way to re</w:t>
      </w:r>
      <w:r w:rsidRPr="00D57492">
        <w:rPr>
          <w:rFonts w:ascii="Courier New" w:eastAsia="Courier New" w:hAnsi="Courier New" w:cs="Courier New"/>
        </w:rPr>
        <w:t>ach a consensus of experts. P</w:t>
      </w:r>
      <w:r w:rsidR="00D57492" w:rsidRPr="00D57492">
        <w:rPr>
          <w:rFonts w:ascii="Courier New" w:eastAsia="Courier New" w:hAnsi="Courier New" w:cs="Courier New"/>
        </w:rPr>
        <w:t>roj</w:t>
      </w:r>
      <w:r w:rsidRPr="00D57492">
        <w:rPr>
          <w:rFonts w:ascii="Courier New" w:eastAsia="Courier New" w:hAnsi="Courier New" w:cs="Courier New"/>
        </w:rPr>
        <w:t xml:space="preserve">ect risk experts participate in. this technique anonymously. A facilitator uses a questionnaire to solicit ideas about the important project risks. The responses are summarized and are then recirculated to the experts for further comment. Consensus may be reached in a few rounds of this process. The </w:t>
      </w:r>
      <w:r w:rsidR="00D57492" w:rsidRPr="00D57492">
        <w:rPr>
          <w:rFonts w:ascii="Courier New" w:eastAsia="Courier New" w:hAnsi="Courier New" w:cs="Courier New"/>
        </w:rPr>
        <w:t xml:space="preserve">Delphi </w:t>
      </w:r>
      <w:r w:rsidRPr="00D57492">
        <w:rPr>
          <w:rFonts w:ascii="Courier New" w:eastAsia="Courier New" w:hAnsi="Courier New" w:cs="Courier New"/>
        </w:rPr>
        <w:t>technique h</w:t>
      </w:r>
      <w:r w:rsidR="00D57492" w:rsidRPr="00D57492">
        <w:rPr>
          <w:rFonts w:ascii="Courier New" w:eastAsia="Courier New" w:hAnsi="Courier New" w:cs="Courier New"/>
        </w:rPr>
        <w:t xml:space="preserve">elps reduce bias in the data </w:t>
      </w:r>
      <w:r w:rsidRPr="00D57492">
        <w:rPr>
          <w:rFonts w:ascii="Courier New" w:eastAsia="Courier New" w:hAnsi="Courier New" w:cs="Courier New"/>
        </w:rPr>
        <w:t xml:space="preserve">and keeps any one person from having undue </w:t>
      </w:r>
      <w:r w:rsidR="00D57492" w:rsidRPr="00D57492">
        <w:rPr>
          <w:rFonts w:ascii="Courier New" w:eastAsia="Courier New" w:hAnsi="Courier New" w:cs="Courier New"/>
        </w:rPr>
        <w:t xml:space="preserve">influence on the outcome. </w:t>
      </w:r>
    </w:p>
    <w:p w:rsidR="00083429" w:rsidRPr="009E5340" w:rsidRDefault="00D463FB" w:rsidP="00D57492">
      <w:pPr>
        <w:pStyle w:val="ListParagraph"/>
        <w:numPr>
          <w:ilvl w:val="0"/>
          <w:numId w:val="6"/>
        </w:numPr>
        <w:spacing w:after="0" w:line="240" w:lineRule="auto"/>
        <w:jc w:val="both"/>
        <w:rPr>
          <w:rFonts w:ascii="Courier New" w:eastAsia="Courier New" w:hAnsi="Courier New" w:cs="Courier New"/>
        </w:rPr>
      </w:pPr>
      <w:r>
        <w:rPr>
          <w:rFonts w:ascii="Courier New" w:eastAsia="Courier New" w:hAnsi="Courier New" w:cs="Courier New"/>
        </w:rPr>
        <w:t xml:space="preserve">Interviewing. Interviewing experienced project participants, stakeholders, and subject matter experts can identify risks. Interviews are one of the main sources of risk identification data gathering. </w:t>
      </w:r>
    </w:p>
    <w:p w:rsidR="00083429" w:rsidRPr="009E5340" w:rsidRDefault="00D463FB" w:rsidP="009E5340">
      <w:pPr>
        <w:pStyle w:val="ListParagraph"/>
        <w:numPr>
          <w:ilvl w:val="0"/>
          <w:numId w:val="6"/>
        </w:numPr>
        <w:spacing w:after="0" w:line="240" w:lineRule="auto"/>
        <w:jc w:val="both"/>
        <w:rPr>
          <w:rFonts w:ascii="Courier New" w:eastAsia="Courier New" w:hAnsi="Courier New" w:cs="Courier New"/>
        </w:rPr>
      </w:pPr>
      <w:r>
        <w:rPr>
          <w:rFonts w:ascii="Courier New" w:eastAsia="Courier New" w:hAnsi="Courier New" w:cs="Courier New"/>
        </w:rPr>
        <w:t>Root cause identification. This is an inquiry into the essential causes of a project's risks. It sharpens the</w:t>
      </w:r>
      <w:r w:rsidR="00D57492">
        <w:rPr>
          <w:rFonts w:ascii="Courier New" w:eastAsia="Courier New" w:hAnsi="Courier New" w:cs="Courier New"/>
        </w:rPr>
        <w:t xml:space="preserve"> </w:t>
      </w:r>
      <w:r>
        <w:rPr>
          <w:rFonts w:ascii="Courier New" w:eastAsia="Courier New" w:hAnsi="Courier New" w:cs="Courier New"/>
        </w:rPr>
        <w:t xml:space="preserve">definition of the risk and allows grouping risks by causes. Effective risk responses can be developed if the root cause of the risk is addressed. </w:t>
      </w:r>
    </w:p>
    <w:p w:rsidR="00D57492" w:rsidRPr="00D57492" w:rsidRDefault="00D463FB" w:rsidP="00654E48">
      <w:pPr>
        <w:pStyle w:val="ListParagraph"/>
        <w:numPr>
          <w:ilvl w:val="0"/>
          <w:numId w:val="6"/>
        </w:numPr>
        <w:spacing w:after="0" w:line="240" w:lineRule="auto"/>
        <w:jc w:val="both"/>
        <w:rPr>
          <w:rFonts w:ascii="Courier New" w:eastAsia="Courier New" w:hAnsi="Courier New" w:cs="Courier New"/>
        </w:rPr>
      </w:pPr>
      <w:r>
        <w:rPr>
          <w:rFonts w:ascii="Courier New" w:eastAsia="Courier New" w:hAnsi="Courier New" w:cs="Courier New"/>
        </w:rPr>
        <w:t>Strengths, weaknesses, opportunities, a</w:t>
      </w:r>
      <w:r w:rsidR="00D57492">
        <w:rPr>
          <w:rFonts w:ascii="Courier New" w:eastAsia="Courier New" w:hAnsi="Courier New" w:cs="Courier New"/>
        </w:rPr>
        <w:t>nd threats (SWOT) analysis. This technique ensures examination of the project from each of the SWOT perspectives, to increase the breadth of considered risks</w:t>
      </w:r>
      <w:r w:rsidRPr="00D57492">
        <w:rPr>
          <w:rFonts w:ascii="Courier New" w:eastAsia="Courier New" w:hAnsi="Courier New" w:cs="Courier New"/>
        </w:rPr>
        <w:t xml:space="preserve">. </w:t>
      </w:r>
    </w:p>
    <w:p w:rsidR="00083429" w:rsidRDefault="00083429">
      <w:pPr>
        <w:spacing w:after="0" w:line="240" w:lineRule="auto"/>
        <w:rPr>
          <w:rFonts w:ascii="Courier New" w:eastAsia="Courier New" w:hAnsi="Courier New" w:cs="Courier New"/>
        </w:rPr>
      </w:pPr>
    </w:p>
    <w:p w:rsidR="00083429" w:rsidRPr="00621FD3" w:rsidRDefault="00D463FB" w:rsidP="00654E48">
      <w:pPr>
        <w:pStyle w:val="ListParagraph"/>
        <w:numPr>
          <w:ilvl w:val="0"/>
          <w:numId w:val="10"/>
        </w:numPr>
        <w:spacing w:after="0" w:line="240" w:lineRule="auto"/>
        <w:rPr>
          <w:rFonts w:ascii="Courier New" w:eastAsia="Courier New" w:hAnsi="Courier New" w:cs="Courier New"/>
        </w:rPr>
      </w:pPr>
      <w:r w:rsidRPr="00621FD3">
        <w:rPr>
          <w:rFonts w:ascii="Courier New" w:eastAsia="Courier New" w:hAnsi="Courier New" w:cs="Courier New"/>
        </w:rPr>
        <w:t xml:space="preserve">Checklist Analysis </w:t>
      </w:r>
    </w:p>
    <w:p w:rsidR="00083429" w:rsidRDefault="00083429">
      <w:pPr>
        <w:spacing w:after="0" w:line="240" w:lineRule="auto"/>
        <w:rPr>
          <w:rFonts w:ascii="Courier New" w:eastAsia="Courier New" w:hAnsi="Courier New" w:cs="Courier New"/>
        </w:rPr>
      </w:pPr>
    </w:p>
    <w:p w:rsidR="00083429" w:rsidRDefault="00DC1339" w:rsidP="00DC1339">
      <w:pPr>
        <w:spacing w:after="0" w:line="240" w:lineRule="auto"/>
        <w:jc w:val="both"/>
        <w:rPr>
          <w:rFonts w:ascii="Courier New" w:eastAsia="Courier New" w:hAnsi="Courier New" w:cs="Courier New"/>
        </w:rPr>
      </w:pPr>
      <w:r>
        <w:rPr>
          <w:rFonts w:ascii="Courier New" w:eastAsia="Courier New" w:hAnsi="Courier New" w:cs="Courier New"/>
        </w:rPr>
        <w:t>Ri</w:t>
      </w:r>
      <w:r w:rsidR="00D463FB">
        <w:rPr>
          <w:rFonts w:ascii="Courier New" w:eastAsia="Courier New" w:hAnsi="Courier New" w:cs="Courier New"/>
        </w:rPr>
        <w:t>s</w:t>
      </w:r>
      <w:r>
        <w:rPr>
          <w:rFonts w:ascii="Courier New" w:eastAsia="Courier New" w:hAnsi="Courier New" w:cs="Courier New"/>
        </w:rPr>
        <w:t xml:space="preserve">k identification checklist can be developed based on historical information and </w:t>
      </w:r>
      <w:r w:rsidR="00D463FB">
        <w:rPr>
          <w:rFonts w:ascii="Courier New" w:eastAsia="Courier New" w:hAnsi="Courier New" w:cs="Courier New"/>
        </w:rPr>
        <w:t>knowledge that h</w:t>
      </w:r>
      <w:r>
        <w:rPr>
          <w:rFonts w:ascii="Courier New" w:eastAsia="Courier New" w:hAnsi="Courier New" w:cs="Courier New"/>
        </w:rPr>
        <w:t>a</w:t>
      </w:r>
      <w:r w:rsidR="00D463FB">
        <w:rPr>
          <w:rFonts w:ascii="Courier New" w:eastAsia="Courier New" w:hAnsi="Courier New" w:cs="Courier New"/>
        </w:rPr>
        <w:t xml:space="preserve">s been accumulated from previous </w:t>
      </w:r>
      <w:r>
        <w:rPr>
          <w:rFonts w:ascii="Courier New" w:eastAsia="Courier New" w:hAnsi="Courier New" w:cs="Courier New"/>
        </w:rPr>
        <w:t>similar p</w:t>
      </w:r>
      <w:r w:rsidR="00D463FB">
        <w:rPr>
          <w:rFonts w:ascii="Courier New" w:eastAsia="Courier New" w:hAnsi="Courier New" w:cs="Courier New"/>
        </w:rPr>
        <w:t xml:space="preserve">rojects and from other sources of </w:t>
      </w:r>
      <w:r>
        <w:rPr>
          <w:rFonts w:ascii="Courier New" w:eastAsia="Courier New" w:hAnsi="Courier New" w:cs="Courier New"/>
        </w:rPr>
        <w:t>information</w:t>
      </w:r>
      <w:r w:rsidR="00D463FB">
        <w:rPr>
          <w:rFonts w:ascii="Courier New" w:eastAsia="Courier New" w:hAnsi="Courier New" w:cs="Courier New"/>
        </w:rPr>
        <w:t xml:space="preserve">. The lowest level of the RBS can also be used as a risk checklist. While a checklist can be quick and simple, it is impossible to build an exhaustive one. Care should be taken to explore items that do not appear on the checklist. The checklist should be reviewed during project closure to improve it for use on future </w:t>
      </w:r>
      <w:r w:rsidR="00BD6614">
        <w:rPr>
          <w:rFonts w:ascii="Courier New" w:eastAsia="Courier New" w:hAnsi="Courier New" w:cs="Courier New"/>
        </w:rPr>
        <w:t xml:space="preserve">projects. </w:t>
      </w:r>
    </w:p>
    <w:p w:rsidR="00083429" w:rsidRDefault="00083429">
      <w:pPr>
        <w:spacing w:after="0" w:line="240" w:lineRule="auto"/>
        <w:rPr>
          <w:rFonts w:ascii="Courier New" w:eastAsia="Courier New" w:hAnsi="Courier New" w:cs="Courier New"/>
        </w:rPr>
      </w:pPr>
    </w:p>
    <w:p w:rsidR="00083429" w:rsidRPr="00621FD3" w:rsidRDefault="00D463FB" w:rsidP="00654E48">
      <w:pPr>
        <w:pStyle w:val="ListParagraph"/>
        <w:numPr>
          <w:ilvl w:val="0"/>
          <w:numId w:val="10"/>
        </w:numPr>
        <w:spacing w:after="0" w:line="240" w:lineRule="auto"/>
        <w:rPr>
          <w:rFonts w:ascii="Courier New" w:eastAsia="Courier New" w:hAnsi="Courier New" w:cs="Courier New"/>
        </w:rPr>
      </w:pPr>
      <w:r w:rsidRPr="00621FD3">
        <w:rPr>
          <w:rFonts w:ascii="Courier New" w:eastAsia="Courier New" w:hAnsi="Courier New" w:cs="Courier New"/>
        </w:rPr>
        <w:t xml:space="preserve">Assumptions Analysis </w:t>
      </w:r>
    </w:p>
    <w:p w:rsidR="00083429" w:rsidRDefault="00083429">
      <w:pPr>
        <w:spacing w:after="0" w:line="240" w:lineRule="auto"/>
        <w:rPr>
          <w:rFonts w:ascii="Courier New" w:eastAsia="Courier New" w:hAnsi="Courier New" w:cs="Courier New"/>
        </w:rPr>
      </w:pPr>
    </w:p>
    <w:p w:rsidR="00083429" w:rsidRDefault="00D463FB" w:rsidP="000B0BEA">
      <w:pPr>
        <w:spacing w:after="0" w:line="240" w:lineRule="auto"/>
        <w:jc w:val="both"/>
        <w:rPr>
          <w:rFonts w:ascii="Courier New" w:eastAsia="Courier New" w:hAnsi="Courier New" w:cs="Courier New"/>
        </w:rPr>
      </w:pPr>
      <w:r>
        <w:rPr>
          <w:rFonts w:ascii="Courier New" w:eastAsia="Courier New" w:hAnsi="Courier New" w:cs="Courier New"/>
        </w:rPr>
        <w:t xml:space="preserve">Every project is conceived and developed based on a set of hypotheses, scenarios, or assumptions. Assumptions analysis is a tool that explores the validity of assumptions as they apply to the project. It identifies risks to the project from inaccuracy, inconsistency, or incompleteness of </w:t>
      </w:r>
      <w:r w:rsidR="00BD6614">
        <w:rPr>
          <w:rFonts w:ascii="Courier New" w:eastAsia="Courier New" w:hAnsi="Courier New" w:cs="Courier New"/>
        </w:rPr>
        <w:t xml:space="preserve">assumptions. </w:t>
      </w:r>
    </w:p>
    <w:p w:rsidR="00083429" w:rsidRDefault="00083429">
      <w:pPr>
        <w:spacing w:after="0" w:line="240" w:lineRule="auto"/>
        <w:rPr>
          <w:rFonts w:ascii="Courier New" w:eastAsia="Courier New" w:hAnsi="Courier New" w:cs="Courier New"/>
        </w:rPr>
      </w:pPr>
    </w:p>
    <w:p w:rsidR="00083429" w:rsidRPr="00621FD3" w:rsidRDefault="00D463FB" w:rsidP="00654E48">
      <w:pPr>
        <w:pStyle w:val="ListParagraph"/>
        <w:numPr>
          <w:ilvl w:val="0"/>
          <w:numId w:val="10"/>
        </w:numPr>
        <w:spacing w:after="0" w:line="240" w:lineRule="auto"/>
        <w:rPr>
          <w:rFonts w:ascii="Courier New" w:eastAsia="Courier New" w:hAnsi="Courier New" w:cs="Courier New"/>
        </w:rPr>
      </w:pPr>
      <w:r w:rsidRPr="00621FD3">
        <w:rPr>
          <w:rFonts w:ascii="Courier New" w:eastAsia="Courier New" w:hAnsi="Courier New" w:cs="Courier New"/>
        </w:rPr>
        <w:t xml:space="preserve">Diagramming Techniques </w:t>
      </w:r>
    </w:p>
    <w:p w:rsidR="00083429" w:rsidRDefault="00D463FB">
      <w:pPr>
        <w:spacing w:after="0" w:line="240" w:lineRule="auto"/>
        <w:rPr>
          <w:rFonts w:ascii="Courier New" w:eastAsia="Courier New" w:hAnsi="Courier New" w:cs="Courier New"/>
        </w:rPr>
      </w:pPr>
      <w:r>
        <w:rPr>
          <w:rFonts w:ascii="Courier New" w:eastAsia="Courier New" w:hAnsi="Courier New" w:cs="Courier New"/>
        </w:rPr>
        <w:t xml:space="preserve">Risk diagramming techniques may include: </w:t>
      </w:r>
    </w:p>
    <w:p w:rsidR="00083429" w:rsidRPr="009E5340" w:rsidRDefault="00D463FB" w:rsidP="009E5340">
      <w:pPr>
        <w:pStyle w:val="ListParagraph"/>
        <w:numPr>
          <w:ilvl w:val="1"/>
          <w:numId w:val="2"/>
        </w:numPr>
        <w:spacing w:after="0" w:line="240" w:lineRule="auto"/>
        <w:ind w:left="540" w:hanging="540"/>
        <w:jc w:val="both"/>
        <w:rPr>
          <w:rFonts w:ascii="Courier New" w:eastAsia="Courier New" w:hAnsi="Courier New" w:cs="Courier New"/>
        </w:rPr>
      </w:pPr>
      <w:r w:rsidRPr="00BD6614">
        <w:rPr>
          <w:rFonts w:ascii="Courier New" w:eastAsia="Courier New" w:hAnsi="Courier New" w:cs="Courier New"/>
        </w:rPr>
        <w:t xml:space="preserve">Cause-and-effect diagrams (Section 8.3.2.1). These are also known as Ishikawa or fishbone diagrams, and are useful for identifying causes of risks. </w:t>
      </w:r>
    </w:p>
    <w:p w:rsidR="00083429" w:rsidRPr="009E5340" w:rsidRDefault="00D463FB" w:rsidP="009E5340">
      <w:pPr>
        <w:pStyle w:val="ListParagraph"/>
        <w:numPr>
          <w:ilvl w:val="1"/>
          <w:numId w:val="2"/>
        </w:numPr>
        <w:spacing w:after="0" w:line="240" w:lineRule="auto"/>
        <w:ind w:left="540" w:hanging="540"/>
        <w:jc w:val="both"/>
        <w:rPr>
          <w:rFonts w:ascii="Courier New" w:eastAsia="Courier New" w:hAnsi="Courier New" w:cs="Courier New"/>
        </w:rPr>
      </w:pPr>
      <w:r w:rsidRPr="00BD6614">
        <w:rPr>
          <w:rFonts w:ascii="Courier New" w:eastAsia="Courier New" w:hAnsi="Courier New" w:cs="Courier New"/>
        </w:rPr>
        <w:t xml:space="preserve">System or process flow charts. These show how various elements of </w:t>
      </w:r>
      <w:r w:rsidRPr="009E5340">
        <w:rPr>
          <w:rFonts w:ascii="Courier New" w:eastAsia="Courier New" w:hAnsi="Courier New" w:cs="Courier New"/>
          <w:b/>
        </w:rPr>
        <w:t>a system interrelate, and the mechanism of causation (Section</w:t>
      </w:r>
      <w:r w:rsidRPr="00BD6614">
        <w:rPr>
          <w:rFonts w:ascii="Courier New" w:eastAsia="Courier New" w:hAnsi="Courier New" w:cs="Courier New"/>
        </w:rPr>
        <w:t xml:space="preserve"> 8.3.2.3). </w:t>
      </w:r>
    </w:p>
    <w:p w:rsidR="00083429" w:rsidRPr="00BD6614" w:rsidRDefault="00D463FB" w:rsidP="00BD6614">
      <w:pPr>
        <w:pStyle w:val="ListParagraph"/>
        <w:numPr>
          <w:ilvl w:val="1"/>
          <w:numId w:val="2"/>
        </w:numPr>
        <w:spacing w:after="0" w:line="240" w:lineRule="auto"/>
        <w:ind w:left="540" w:hanging="540"/>
        <w:jc w:val="both"/>
        <w:rPr>
          <w:rFonts w:ascii="Courier New" w:eastAsia="Courier New" w:hAnsi="Courier New" w:cs="Courier New"/>
        </w:rPr>
      </w:pPr>
      <w:r w:rsidRPr="00BD6614">
        <w:rPr>
          <w:rFonts w:ascii="Courier New" w:eastAsia="Courier New" w:hAnsi="Courier New" w:cs="Courier New"/>
        </w:rPr>
        <w:t xml:space="preserve">Influence diagrams. These are graphical representations of situations showing causal influences, time ordering of events, and other relationships among variables and outcomes. </w:t>
      </w:r>
    </w:p>
    <w:p w:rsidR="00BD6614" w:rsidRDefault="00BD6614">
      <w:pPr>
        <w:spacing w:after="0" w:line="240" w:lineRule="auto"/>
        <w:rPr>
          <w:rFonts w:ascii="Courier New" w:eastAsia="Courier New" w:hAnsi="Courier New" w:cs="Courier New"/>
        </w:rPr>
      </w:pPr>
    </w:p>
    <w:p w:rsidR="00083429" w:rsidRPr="00BD6614" w:rsidRDefault="00D463FB" w:rsidP="009E5340">
      <w:pPr>
        <w:pStyle w:val="Heading3"/>
        <w:rPr>
          <w:rFonts w:eastAsia="Courier New"/>
        </w:rPr>
      </w:pPr>
      <w:r w:rsidRPr="00BD6614">
        <w:rPr>
          <w:rFonts w:eastAsia="Courier New"/>
        </w:rPr>
        <w:t xml:space="preserve">11.2.3 Risk Identification: Outputs </w:t>
      </w:r>
    </w:p>
    <w:p w:rsidR="00083429" w:rsidRDefault="00D463FB" w:rsidP="00BD6614">
      <w:pPr>
        <w:spacing w:after="0" w:line="240" w:lineRule="auto"/>
        <w:jc w:val="both"/>
        <w:rPr>
          <w:rFonts w:ascii="Courier New" w:eastAsia="Courier New" w:hAnsi="Courier New" w:cs="Courier New"/>
        </w:rPr>
      </w:pPr>
      <w:r>
        <w:rPr>
          <w:rFonts w:ascii="Courier New" w:eastAsia="Courier New" w:hAnsi="Courier New" w:cs="Courier New"/>
        </w:rPr>
        <w:t xml:space="preserve">The outputs from Risk Identification are typically contained in a document that can be called a risk register. </w:t>
      </w:r>
    </w:p>
    <w:p w:rsidR="00083429" w:rsidRDefault="00083429">
      <w:pPr>
        <w:spacing w:after="0" w:line="240" w:lineRule="auto"/>
        <w:rPr>
          <w:rFonts w:ascii="Courier New" w:eastAsia="Courier New" w:hAnsi="Courier New" w:cs="Courier New"/>
        </w:rPr>
      </w:pPr>
    </w:p>
    <w:p w:rsidR="00083429" w:rsidRDefault="00BD6614">
      <w:pPr>
        <w:spacing w:after="0" w:line="240" w:lineRule="auto"/>
        <w:rPr>
          <w:rFonts w:ascii="Courier New" w:eastAsia="Courier New" w:hAnsi="Courier New" w:cs="Courier New"/>
        </w:rPr>
      </w:pPr>
      <w:r>
        <w:rPr>
          <w:rFonts w:ascii="Courier New" w:eastAsia="Courier New" w:hAnsi="Courier New" w:cs="Courier New"/>
        </w:rPr>
        <w:t>1.</w:t>
      </w:r>
      <w:r w:rsidR="00D463FB">
        <w:rPr>
          <w:rFonts w:ascii="Courier New" w:eastAsia="Courier New" w:hAnsi="Courier New" w:cs="Courier New"/>
        </w:rPr>
        <w:t xml:space="preserve"> Risk Register </w:t>
      </w:r>
    </w:p>
    <w:p w:rsidR="00083429" w:rsidRDefault="00083429">
      <w:pPr>
        <w:spacing w:after="0" w:line="240" w:lineRule="auto"/>
        <w:rPr>
          <w:rFonts w:ascii="Courier New" w:eastAsia="Courier New" w:hAnsi="Courier New" w:cs="Courier New"/>
        </w:rPr>
      </w:pPr>
    </w:p>
    <w:p w:rsidR="00083429" w:rsidRDefault="00D463FB" w:rsidP="00BD6614">
      <w:pPr>
        <w:spacing w:after="0" w:line="240" w:lineRule="auto"/>
        <w:jc w:val="both"/>
        <w:rPr>
          <w:rFonts w:ascii="Courier New" w:eastAsia="Courier New" w:hAnsi="Courier New" w:cs="Courier New"/>
        </w:rPr>
      </w:pPr>
      <w:r>
        <w:rPr>
          <w:rFonts w:ascii="Courier New" w:eastAsia="Courier New" w:hAnsi="Courier New" w:cs="Courier New"/>
        </w:rPr>
        <w:t xml:space="preserve">The primary outputs from Risk Identification are the initial entries into the risk register, which becomes a component of the project management plan (Section 4.3). The risk register ultimately contains the outcomes of the other risk management processes as they are conducted. The preparation of the risk register begins in the Risk Identification process with the following information, and then becomes available to other project management and Project Risk Management processes. </w:t>
      </w:r>
    </w:p>
    <w:p w:rsidR="00083429" w:rsidRDefault="00083429">
      <w:pPr>
        <w:spacing w:after="0" w:line="240" w:lineRule="auto"/>
        <w:rPr>
          <w:rFonts w:ascii="Courier New" w:eastAsia="Courier New" w:hAnsi="Courier New" w:cs="Courier New"/>
        </w:rPr>
      </w:pPr>
    </w:p>
    <w:p w:rsidR="00083429" w:rsidRPr="009E5340" w:rsidRDefault="00D463FB" w:rsidP="00934461">
      <w:pPr>
        <w:pStyle w:val="ListParagraph"/>
        <w:numPr>
          <w:ilvl w:val="0"/>
          <w:numId w:val="9"/>
        </w:numPr>
        <w:spacing w:after="0" w:line="240" w:lineRule="auto"/>
        <w:jc w:val="both"/>
        <w:rPr>
          <w:rFonts w:ascii="Courier New" w:eastAsia="Courier New" w:hAnsi="Courier New" w:cs="Courier New"/>
        </w:rPr>
      </w:pPr>
      <w:r w:rsidRPr="00934461">
        <w:rPr>
          <w:rFonts w:ascii="Courier New" w:eastAsia="Courier New" w:hAnsi="Courier New" w:cs="Courier New"/>
        </w:rPr>
        <w:t>List of identified risks. The identified risks, including their root causes and uncerta</w:t>
      </w:r>
      <w:r w:rsidR="00BD6614" w:rsidRPr="00934461">
        <w:rPr>
          <w:rFonts w:ascii="Courier New" w:eastAsia="Courier New" w:hAnsi="Courier New" w:cs="Courier New"/>
        </w:rPr>
        <w:t>in</w:t>
      </w:r>
      <w:r w:rsidRPr="00934461">
        <w:rPr>
          <w:rFonts w:ascii="Courier New" w:eastAsia="Courier New" w:hAnsi="Courier New" w:cs="Courier New"/>
        </w:rPr>
        <w:t xml:space="preserve"> project assumptions, are described. Risks can cover nearly any topic, but a few examples include the following: A few large items with long lead times are on critical path. There could be a risk that industrial relations disputes at the ports will delay the delivery and, subsequently, delay completion of the construction phase. Another example is a project management plan that assumes a staff size of ten, but there are only six resources available. The lack of resources could impact the time required to complete the work and the activities would be late. </w:t>
      </w:r>
    </w:p>
    <w:p w:rsidR="00083429" w:rsidRPr="009E5340" w:rsidRDefault="00D463FB" w:rsidP="00934461">
      <w:pPr>
        <w:pStyle w:val="ListParagraph"/>
        <w:numPr>
          <w:ilvl w:val="0"/>
          <w:numId w:val="9"/>
        </w:numPr>
        <w:spacing w:after="0" w:line="240" w:lineRule="auto"/>
        <w:jc w:val="both"/>
        <w:rPr>
          <w:rFonts w:ascii="Courier New" w:eastAsia="Courier New" w:hAnsi="Courier New" w:cs="Courier New"/>
        </w:rPr>
      </w:pPr>
      <w:r w:rsidRPr="00934461">
        <w:rPr>
          <w:rFonts w:ascii="Courier New" w:eastAsia="Courier New" w:hAnsi="Courier New" w:cs="Courier New"/>
        </w:rPr>
        <w:t>List of potenti</w:t>
      </w:r>
      <w:r w:rsidR="00E90E77">
        <w:rPr>
          <w:rFonts w:ascii="Courier New" w:eastAsia="Courier New" w:hAnsi="Courier New" w:cs="Courier New"/>
        </w:rPr>
        <w:t>al res</w:t>
      </w:r>
      <w:r w:rsidRPr="00934461">
        <w:rPr>
          <w:rFonts w:ascii="Courier New" w:eastAsia="Courier New" w:hAnsi="Courier New" w:cs="Courier New"/>
        </w:rPr>
        <w:t xml:space="preserve">ponses. Potential responses to a risk may be identified </w:t>
      </w:r>
      <w:r w:rsidR="00BD6614" w:rsidRPr="00934461">
        <w:rPr>
          <w:rFonts w:ascii="Courier New" w:eastAsia="Courier New" w:hAnsi="Courier New" w:cs="Courier New"/>
        </w:rPr>
        <w:t>during the Risk Identific</w:t>
      </w:r>
      <w:r w:rsidRPr="00934461">
        <w:rPr>
          <w:rFonts w:ascii="Courier New" w:eastAsia="Courier New" w:hAnsi="Courier New" w:cs="Courier New"/>
        </w:rPr>
        <w:t>ation process. These</w:t>
      </w:r>
      <w:r w:rsidR="00BD6614" w:rsidRPr="00934461">
        <w:rPr>
          <w:rFonts w:ascii="Courier New" w:eastAsia="Courier New" w:hAnsi="Courier New" w:cs="Courier New"/>
        </w:rPr>
        <w:t xml:space="preserve"> </w:t>
      </w:r>
      <w:r w:rsidRPr="00934461">
        <w:rPr>
          <w:rFonts w:ascii="Courier New" w:eastAsia="Courier New" w:hAnsi="Courier New" w:cs="Courier New"/>
        </w:rPr>
        <w:t xml:space="preserve">responses, if </w:t>
      </w:r>
      <w:r w:rsidR="00E90E77">
        <w:rPr>
          <w:rFonts w:ascii="Courier New" w:eastAsia="Courier New" w:hAnsi="Courier New" w:cs="Courier New"/>
        </w:rPr>
        <w:t>identified may be</w:t>
      </w:r>
      <w:r w:rsidRPr="00934461">
        <w:rPr>
          <w:rFonts w:ascii="Courier New" w:eastAsia="Courier New" w:hAnsi="Courier New" w:cs="Courier New"/>
        </w:rPr>
        <w:t xml:space="preserve"> useful as</w:t>
      </w:r>
      <w:r w:rsidR="00E90E77">
        <w:rPr>
          <w:rFonts w:ascii="Courier New" w:eastAsia="Courier New" w:hAnsi="Courier New" w:cs="Courier New"/>
        </w:rPr>
        <w:t xml:space="preserve"> inputs to the Risk Response Planning process(Section 11.5)</w:t>
      </w:r>
    </w:p>
    <w:p w:rsidR="00083429" w:rsidRPr="009E5340" w:rsidRDefault="00D463FB" w:rsidP="00934461">
      <w:pPr>
        <w:pStyle w:val="ListParagraph"/>
        <w:numPr>
          <w:ilvl w:val="0"/>
          <w:numId w:val="9"/>
        </w:numPr>
        <w:spacing w:after="0" w:line="240" w:lineRule="auto"/>
        <w:jc w:val="both"/>
        <w:rPr>
          <w:rFonts w:ascii="Courier New" w:eastAsia="Courier New" w:hAnsi="Courier New" w:cs="Courier New"/>
        </w:rPr>
      </w:pPr>
      <w:r w:rsidRPr="00934461">
        <w:rPr>
          <w:rFonts w:ascii="Courier New" w:eastAsia="Courier New" w:hAnsi="Courier New" w:cs="Courier New"/>
        </w:rPr>
        <w:t xml:space="preserve">Root causes of risk. These are the fundamental conditions or events that may give </w:t>
      </w:r>
      <w:r w:rsidR="00E90E77">
        <w:rPr>
          <w:rFonts w:ascii="Courier New" w:eastAsia="Courier New" w:hAnsi="Courier New" w:cs="Courier New"/>
        </w:rPr>
        <w:t>rise to the identified rise.</w:t>
      </w:r>
      <w:r w:rsidRPr="00934461">
        <w:rPr>
          <w:rFonts w:ascii="Courier New" w:eastAsia="Courier New" w:hAnsi="Courier New" w:cs="Courier New"/>
        </w:rPr>
        <w:t xml:space="preserve"> </w:t>
      </w:r>
    </w:p>
    <w:p w:rsidR="00083429" w:rsidRPr="00934461" w:rsidRDefault="00D463FB" w:rsidP="00654E48">
      <w:pPr>
        <w:pStyle w:val="ListParagraph"/>
        <w:numPr>
          <w:ilvl w:val="0"/>
          <w:numId w:val="9"/>
        </w:numPr>
        <w:spacing w:after="0" w:line="240" w:lineRule="auto"/>
        <w:jc w:val="both"/>
        <w:rPr>
          <w:rFonts w:ascii="Courier New" w:eastAsia="Courier New" w:hAnsi="Courier New" w:cs="Courier New"/>
        </w:rPr>
      </w:pPr>
      <w:r w:rsidRPr="00934461">
        <w:rPr>
          <w:rFonts w:ascii="Courier New" w:eastAsia="Courier New" w:hAnsi="Courier New" w:cs="Courier New"/>
        </w:rPr>
        <w:t xml:space="preserve">Updated risk categories. The process of identifying risks can lead to new risk categories being added to the list of risk categories. The RBS developed in the Risk Management Planning process may have to be enhanced or amended, based on the outcomes of the Risk Identification process. </w:t>
      </w:r>
    </w:p>
    <w:p w:rsidR="00083429" w:rsidRDefault="00083429">
      <w:pPr>
        <w:spacing w:after="0" w:line="240" w:lineRule="auto"/>
        <w:rPr>
          <w:rFonts w:ascii="Courier New" w:eastAsia="Courier New" w:hAnsi="Courier New" w:cs="Courier New"/>
        </w:rPr>
      </w:pPr>
    </w:p>
    <w:p w:rsidR="00083429" w:rsidRPr="00687AD0" w:rsidRDefault="00D463FB" w:rsidP="00167055">
      <w:pPr>
        <w:pStyle w:val="Heading1"/>
        <w:rPr>
          <w:rFonts w:eastAsia="Courier New"/>
        </w:rPr>
      </w:pPr>
      <w:r w:rsidRPr="00FC31E1">
        <w:rPr>
          <w:rFonts w:eastAsia="Courier New"/>
        </w:rPr>
        <w:t>11.3 Qualitative Risk Analysis</w:t>
      </w:r>
      <w:r w:rsidRPr="00687AD0">
        <w:rPr>
          <w:rFonts w:eastAsia="Courier New"/>
        </w:rPr>
        <w:t xml:space="preserve"> </w:t>
      </w:r>
    </w:p>
    <w:p w:rsidR="00083429" w:rsidRDefault="00083429">
      <w:pPr>
        <w:spacing w:after="0" w:line="240" w:lineRule="auto"/>
        <w:rPr>
          <w:rFonts w:ascii="Courier New" w:eastAsia="Courier New" w:hAnsi="Courier New" w:cs="Courier New"/>
        </w:rPr>
      </w:pPr>
    </w:p>
    <w:p w:rsidR="00083429" w:rsidRDefault="00D463FB" w:rsidP="00687AD0">
      <w:pPr>
        <w:spacing w:after="0" w:line="240" w:lineRule="auto"/>
        <w:jc w:val="both"/>
        <w:rPr>
          <w:rFonts w:ascii="Courier New" w:eastAsia="Courier New" w:hAnsi="Courier New" w:cs="Courier New"/>
        </w:rPr>
      </w:pPr>
      <w:r>
        <w:rPr>
          <w:rFonts w:ascii="Courier New" w:eastAsia="Courier New" w:hAnsi="Courier New" w:cs="Courier New"/>
        </w:rPr>
        <w:t xml:space="preserve">Qualitative Risk Analysis includes methods for prioritizing the identified risks for further action, such as Quantitative Risk Analysis (Section 11.4) or Risk Response </w:t>
      </w:r>
      <w:r w:rsidR="00687AD0">
        <w:rPr>
          <w:rFonts w:ascii="Courier New" w:eastAsia="Courier New" w:hAnsi="Courier New" w:cs="Courier New"/>
        </w:rPr>
        <w:t>Planning (Section 11.</w:t>
      </w:r>
      <w:r>
        <w:rPr>
          <w:rFonts w:ascii="Courier New" w:eastAsia="Courier New" w:hAnsi="Courier New" w:cs="Courier New"/>
        </w:rPr>
        <w:t xml:space="preserve">5). Organizations can improve the project's performance effectively by focusing on high-priority risks. Qualitative Risk Analysis assesses the priority of identified risks using their probability of occurring, </w:t>
      </w:r>
      <w:r>
        <w:rPr>
          <w:rFonts w:ascii="Courier New" w:eastAsia="Courier New" w:hAnsi="Courier New" w:cs="Courier New"/>
        </w:rPr>
        <w:lastRenderedPageBreak/>
        <w:t xml:space="preserve">the corresponding impact on project objectives if the risks do occur, as well as other factors such as the time frame and risk tolerance of the project constraints of cost, schedule, scope, and quality. </w:t>
      </w:r>
    </w:p>
    <w:p w:rsidR="00083429" w:rsidRDefault="00083429">
      <w:pPr>
        <w:spacing w:after="0" w:line="240" w:lineRule="auto"/>
        <w:rPr>
          <w:rFonts w:ascii="Courier New" w:eastAsia="Courier New" w:hAnsi="Courier New" w:cs="Courier New"/>
        </w:rPr>
      </w:pPr>
    </w:p>
    <w:p w:rsidR="00083429" w:rsidRDefault="00D463FB" w:rsidP="00687AD0">
      <w:pPr>
        <w:spacing w:after="0" w:line="240" w:lineRule="auto"/>
        <w:jc w:val="both"/>
        <w:rPr>
          <w:rFonts w:ascii="Courier New" w:eastAsia="Courier New" w:hAnsi="Courier New" w:cs="Courier New"/>
        </w:rPr>
      </w:pPr>
      <w:r>
        <w:rPr>
          <w:rFonts w:ascii="Courier New" w:eastAsia="Courier New" w:hAnsi="Courier New" w:cs="Courier New"/>
        </w:rPr>
        <w:t xml:space="preserve">Definitions of the levels of probability and impact, and expert interviewing, can help to correct biases that are often present in the data used in this process. The time criticality of risk-related actions may magnify the importance of a risk. An evaluation of the quality of the available information on project risks also helps understand the assessment of the risk's importance to the project. </w:t>
      </w:r>
    </w:p>
    <w:p w:rsidR="00083429" w:rsidRDefault="00083429">
      <w:pPr>
        <w:spacing w:after="0" w:line="240" w:lineRule="auto"/>
        <w:rPr>
          <w:rFonts w:ascii="Courier New" w:eastAsia="Courier New" w:hAnsi="Courier New" w:cs="Courier New"/>
        </w:rPr>
      </w:pPr>
    </w:p>
    <w:p w:rsidR="000B0BEA" w:rsidRDefault="00FC31E1" w:rsidP="000B0BEA">
      <w:pPr>
        <w:spacing w:after="0" w:line="240" w:lineRule="auto"/>
        <w:jc w:val="both"/>
        <w:rPr>
          <w:rFonts w:ascii="Courier New" w:eastAsia="Courier New" w:hAnsi="Courier New" w:cs="Courier New"/>
        </w:rPr>
      </w:pPr>
      <w:r w:rsidRPr="00E54AA5">
        <w:rPr>
          <w:rFonts w:ascii="Courier New" w:eastAsia="Courier New" w:hAnsi="Courier New" w:cs="Courier New"/>
        </w:rPr>
        <w:t>Qualitative Risk Analysis</w:t>
      </w:r>
      <w:r>
        <w:rPr>
          <w:rFonts w:ascii="Courier New" w:eastAsia="Courier New" w:hAnsi="Courier New" w:cs="Courier New"/>
        </w:rPr>
        <w:t xml:space="preserve"> is usually a rapid and cost-effective means of establishing priorities for Risk Response Planning, and lays the foundation for Quantitative Risk Analysis, if this is required. Qualitative Risk Analysis should be revisited during the project's life cycle to stay current with changes in the project risks. Qualitative Risk Analysis requires outputs of the Risk Management Planning (Section 11.1) and Risk Identification (Section 11.2) processes. This process can lead into Quantitative Risk Analysis (Section 11.4) or directly into Risk Response Planning (Section 11.5). </w:t>
      </w:r>
    </w:p>
    <w:tbl>
      <w:tblPr>
        <w:tblStyle w:val="TableGrid"/>
        <w:tblW w:w="0" w:type="auto"/>
        <w:tblLook w:val="04A0" w:firstRow="1" w:lastRow="0" w:firstColumn="1" w:lastColumn="0" w:noHBand="0" w:noVBand="1"/>
      </w:tblPr>
      <w:tblGrid>
        <w:gridCol w:w="3192"/>
        <w:gridCol w:w="3192"/>
        <w:gridCol w:w="3192"/>
      </w:tblGrid>
      <w:tr w:rsidR="00422BF3" w:rsidTr="00B05ADD">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22BF3" w:rsidRDefault="00422BF3" w:rsidP="00BD7715">
            <w:pPr>
              <w:rPr>
                <w:rFonts w:ascii="Courier New" w:eastAsia="Courier New" w:hAnsi="Courier New" w:cs="Courier New"/>
              </w:rPr>
            </w:pPr>
            <w:r>
              <w:rPr>
                <w:rFonts w:ascii="Courier New" w:eastAsia="Courier New" w:hAnsi="Courier New" w:cs="Courier New"/>
              </w:rPr>
              <w:t>INPUTS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22BF3" w:rsidRDefault="00422BF3" w:rsidP="00BD7715">
            <w:pPr>
              <w:rPr>
                <w:rFonts w:ascii="Courier New" w:eastAsia="Courier New" w:hAnsi="Courier New" w:cs="Courier New"/>
              </w:rPr>
            </w:pPr>
            <w:r>
              <w:rPr>
                <w:rFonts w:ascii="Courier New" w:eastAsia="Courier New" w:hAnsi="Courier New" w:cs="Courier New"/>
              </w:rPr>
              <w:t>Tools &amp; Techniques</w:t>
            </w:r>
          </w:p>
        </w:tc>
        <w:tc>
          <w:tcPr>
            <w:tcW w:w="31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22BF3" w:rsidRDefault="00422BF3" w:rsidP="00BD7715">
            <w:pPr>
              <w:rPr>
                <w:rFonts w:ascii="Courier New" w:eastAsia="Courier New" w:hAnsi="Courier New" w:cs="Courier New"/>
              </w:rPr>
            </w:pPr>
            <w:r>
              <w:rPr>
                <w:rFonts w:ascii="Courier New" w:eastAsia="Courier New" w:hAnsi="Courier New" w:cs="Courier New"/>
              </w:rPr>
              <w:t>Outputs</w:t>
            </w:r>
          </w:p>
        </w:tc>
      </w:tr>
      <w:tr w:rsidR="00422BF3" w:rsidRPr="00B05ADD" w:rsidTr="00BD7715">
        <w:tc>
          <w:tcPr>
            <w:tcW w:w="3192" w:type="dxa"/>
            <w:tcBorders>
              <w:top w:val="double" w:sz="4" w:space="0" w:color="auto"/>
            </w:tcBorders>
          </w:tcPr>
          <w:p w:rsidR="00422BF3" w:rsidRPr="00B05ADD" w:rsidRDefault="00422BF3" w:rsidP="00654E48">
            <w:pPr>
              <w:pStyle w:val="ListParagraph"/>
              <w:numPr>
                <w:ilvl w:val="0"/>
                <w:numId w:val="11"/>
              </w:numPr>
              <w:ind w:left="270" w:hanging="270"/>
              <w:rPr>
                <w:rFonts w:ascii="Courier New" w:eastAsia="Courier New" w:hAnsi="Courier New" w:cs="Courier New"/>
                <w:sz w:val="20"/>
                <w:szCs w:val="20"/>
              </w:rPr>
            </w:pPr>
            <w:r w:rsidRPr="00B05ADD">
              <w:rPr>
                <w:rFonts w:ascii="Courier New" w:eastAsia="Courier New" w:hAnsi="Courier New" w:cs="Courier New"/>
                <w:sz w:val="20"/>
                <w:szCs w:val="20"/>
              </w:rPr>
              <w:t>Organizational process assets</w:t>
            </w:r>
          </w:p>
        </w:tc>
        <w:tc>
          <w:tcPr>
            <w:tcW w:w="3192" w:type="dxa"/>
            <w:tcBorders>
              <w:top w:val="double" w:sz="4" w:space="0" w:color="auto"/>
            </w:tcBorders>
          </w:tcPr>
          <w:p w:rsidR="00BD7715" w:rsidRPr="00B05ADD" w:rsidRDefault="00BD7715" w:rsidP="00654E48">
            <w:pPr>
              <w:pStyle w:val="ListParagraph"/>
              <w:numPr>
                <w:ilvl w:val="0"/>
                <w:numId w:val="14"/>
              </w:numPr>
              <w:ind w:left="408" w:hanging="450"/>
              <w:rPr>
                <w:rFonts w:ascii="Courier New" w:eastAsia="Courier New" w:hAnsi="Courier New" w:cs="Courier New"/>
                <w:sz w:val="20"/>
                <w:szCs w:val="20"/>
              </w:rPr>
            </w:pPr>
            <w:r w:rsidRPr="00B05ADD">
              <w:rPr>
                <w:rFonts w:ascii="Courier New" w:eastAsia="Courier New" w:hAnsi="Courier New" w:cs="Courier New"/>
                <w:sz w:val="20"/>
                <w:szCs w:val="20"/>
              </w:rPr>
              <w:t>Risk probability and impact assessment</w:t>
            </w:r>
          </w:p>
        </w:tc>
        <w:tc>
          <w:tcPr>
            <w:tcW w:w="3192" w:type="dxa"/>
            <w:tcBorders>
              <w:top w:val="double" w:sz="4" w:space="0" w:color="auto"/>
            </w:tcBorders>
          </w:tcPr>
          <w:p w:rsidR="00422BF3" w:rsidRPr="00B05ADD" w:rsidRDefault="00BD7715" w:rsidP="00654E48">
            <w:pPr>
              <w:pStyle w:val="ListParagraph"/>
              <w:numPr>
                <w:ilvl w:val="0"/>
                <w:numId w:val="13"/>
              </w:numPr>
              <w:ind w:left="456" w:hanging="456"/>
              <w:rPr>
                <w:rFonts w:ascii="Courier New" w:eastAsia="Courier New" w:hAnsi="Courier New" w:cs="Courier New"/>
                <w:sz w:val="20"/>
                <w:szCs w:val="20"/>
              </w:rPr>
            </w:pPr>
            <w:r w:rsidRPr="00B05ADD">
              <w:rPr>
                <w:rFonts w:ascii="Courier New" w:eastAsia="Courier New" w:hAnsi="Courier New" w:cs="Courier New"/>
                <w:sz w:val="20"/>
                <w:szCs w:val="20"/>
              </w:rPr>
              <w:t>Risk register (updates)</w:t>
            </w:r>
          </w:p>
        </w:tc>
      </w:tr>
      <w:tr w:rsidR="00422BF3" w:rsidRPr="00B05ADD" w:rsidTr="00BD7715">
        <w:tc>
          <w:tcPr>
            <w:tcW w:w="3192" w:type="dxa"/>
          </w:tcPr>
          <w:p w:rsidR="00422BF3" w:rsidRPr="00B05ADD" w:rsidRDefault="00422BF3" w:rsidP="00654E48">
            <w:pPr>
              <w:pStyle w:val="ListParagraph"/>
              <w:numPr>
                <w:ilvl w:val="0"/>
                <w:numId w:val="12"/>
              </w:numPr>
              <w:ind w:left="360"/>
              <w:rPr>
                <w:rFonts w:ascii="Courier New" w:eastAsia="Courier New" w:hAnsi="Courier New" w:cs="Courier New"/>
                <w:sz w:val="20"/>
                <w:szCs w:val="20"/>
              </w:rPr>
            </w:pPr>
            <w:r w:rsidRPr="00B05ADD">
              <w:rPr>
                <w:rFonts w:ascii="Courier New" w:eastAsia="Courier New" w:hAnsi="Courier New" w:cs="Courier New"/>
                <w:sz w:val="20"/>
                <w:szCs w:val="20"/>
              </w:rPr>
              <w:t>Project scope statement</w:t>
            </w:r>
          </w:p>
        </w:tc>
        <w:tc>
          <w:tcPr>
            <w:tcW w:w="3192" w:type="dxa"/>
          </w:tcPr>
          <w:p w:rsidR="00422BF3" w:rsidRPr="00B05ADD" w:rsidRDefault="00BD7715" w:rsidP="00654E48">
            <w:pPr>
              <w:pStyle w:val="ListParagraph"/>
              <w:numPr>
                <w:ilvl w:val="0"/>
                <w:numId w:val="11"/>
              </w:numPr>
              <w:ind w:left="408" w:hanging="408"/>
              <w:rPr>
                <w:rFonts w:ascii="Courier New" w:eastAsia="Courier New" w:hAnsi="Courier New" w:cs="Courier New"/>
                <w:sz w:val="20"/>
                <w:szCs w:val="20"/>
              </w:rPr>
            </w:pPr>
            <w:r w:rsidRPr="00B05ADD">
              <w:rPr>
                <w:rFonts w:ascii="Courier New" w:eastAsia="Courier New" w:hAnsi="Courier New" w:cs="Courier New"/>
                <w:sz w:val="20"/>
                <w:szCs w:val="20"/>
              </w:rPr>
              <w:t>Probability and impact matrix</w:t>
            </w:r>
          </w:p>
        </w:tc>
        <w:tc>
          <w:tcPr>
            <w:tcW w:w="3192" w:type="dxa"/>
          </w:tcPr>
          <w:p w:rsidR="00422BF3" w:rsidRPr="00B05ADD" w:rsidRDefault="00422BF3" w:rsidP="00BD7715">
            <w:pPr>
              <w:rPr>
                <w:rFonts w:ascii="Courier New" w:eastAsia="Courier New" w:hAnsi="Courier New" w:cs="Courier New"/>
                <w:sz w:val="20"/>
                <w:szCs w:val="20"/>
              </w:rPr>
            </w:pPr>
          </w:p>
        </w:tc>
      </w:tr>
      <w:tr w:rsidR="00422BF3" w:rsidRPr="00B05ADD" w:rsidTr="00BD7715">
        <w:tc>
          <w:tcPr>
            <w:tcW w:w="3192" w:type="dxa"/>
          </w:tcPr>
          <w:p w:rsidR="00422BF3" w:rsidRPr="00B05ADD" w:rsidRDefault="00422BF3" w:rsidP="00654E48">
            <w:pPr>
              <w:pStyle w:val="ListParagraph"/>
              <w:numPr>
                <w:ilvl w:val="0"/>
                <w:numId w:val="12"/>
              </w:numPr>
              <w:ind w:left="360"/>
              <w:rPr>
                <w:rFonts w:ascii="Courier New" w:eastAsia="Courier New" w:hAnsi="Courier New" w:cs="Courier New"/>
                <w:sz w:val="20"/>
                <w:szCs w:val="20"/>
              </w:rPr>
            </w:pPr>
            <w:r w:rsidRPr="00B05ADD">
              <w:rPr>
                <w:rFonts w:ascii="Courier New" w:eastAsia="Courier New" w:hAnsi="Courier New" w:cs="Courier New"/>
                <w:sz w:val="20"/>
                <w:szCs w:val="20"/>
              </w:rPr>
              <w:t>Risk management plan</w:t>
            </w:r>
          </w:p>
        </w:tc>
        <w:tc>
          <w:tcPr>
            <w:tcW w:w="3192" w:type="dxa"/>
          </w:tcPr>
          <w:p w:rsidR="00422BF3" w:rsidRPr="00B05ADD" w:rsidRDefault="00BD7715" w:rsidP="00654E48">
            <w:pPr>
              <w:pStyle w:val="ListParagraph"/>
              <w:numPr>
                <w:ilvl w:val="0"/>
                <w:numId w:val="11"/>
              </w:numPr>
              <w:ind w:left="408" w:hanging="408"/>
              <w:rPr>
                <w:rFonts w:ascii="Courier New" w:eastAsia="Courier New" w:hAnsi="Courier New" w:cs="Courier New"/>
                <w:sz w:val="20"/>
                <w:szCs w:val="20"/>
              </w:rPr>
            </w:pPr>
            <w:r w:rsidRPr="00B05ADD">
              <w:rPr>
                <w:rFonts w:ascii="Courier New" w:eastAsia="Courier New" w:hAnsi="Courier New" w:cs="Courier New"/>
                <w:sz w:val="20"/>
                <w:szCs w:val="20"/>
              </w:rPr>
              <w:t>Risk data quality assessment</w:t>
            </w:r>
          </w:p>
        </w:tc>
        <w:tc>
          <w:tcPr>
            <w:tcW w:w="3192" w:type="dxa"/>
          </w:tcPr>
          <w:p w:rsidR="00422BF3" w:rsidRPr="00B05ADD" w:rsidRDefault="00422BF3" w:rsidP="00BD7715">
            <w:pPr>
              <w:rPr>
                <w:rFonts w:ascii="Courier New" w:eastAsia="Courier New" w:hAnsi="Courier New" w:cs="Courier New"/>
                <w:sz w:val="20"/>
                <w:szCs w:val="20"/>
              </w:rPr>
            </w:pPr>
          </w:p>
        </w:tc>
      </w:tr>
      <w:tr w:rsidR="00422BF3" w:rsidRPr="00B05ADD" w:rsidTr="00BD7715">
        <w:tc>
          <w:tcPr>
            <w:tcW w:w="3192" w:type="dxa"/>
          </w:tcPr>
          <w:p w:rsidR="00422BF3" w:rsidRPr="00B05ADD" w:rsidRDefault="00422BF3" w:rsidP="00654E48">
            <w:pPr>
              <w:pStyle w:val="ListParagraph"/>
              <w:numPr>
                <w:ilvl w:val="0"/>
                <w:numId w:val="12"/>
              </w:numPr>
              <w:ind w:left="360"/>
              <w:rPr>
                <w:rFonts w:ascii="Courier New" w:eastAsia="Courier New" w:hAnsi="Courier New" w:cs="Courier New"/>
                <w:sz w:val="20"/>
                <w:szCs w:val="20"/>
              </w:rPr>
            </w:pPr>
            <w:r w:rsidRPr="00B05ADD">
              <w:rPr>
                <w:rFonts w:ascii="Courier New" w:eastAsia="Courier New" w:hAnsi="Courier New" w:cs="Courier New"/>
                <w:sz w:val="20"/>
                <w:szCs w:val="20"/>
              </w:rPr>
              <w:t>Risk register</w:t>
            </w:r>
          </w:p>
        </w:tc>
        <w:tc>
          <w:tcPr>
            <w:tcW w:w="3192" w:type="dxa"/>
          </w:tcPr>
          <w:p w:rsidR="00422BF3" w:rsidRPr="00B05ADD" w:rsidRDefault="00BD7715" w:rsidP="00654E48">
            <w:pPr>
              <w:pStyle w:val="ListParagraph"/>
              <w:numPr>
                <w:ilvl w:val="0"/>
                <w:numId w:val="11"/>
              </w:numPr>
              <w:ind w:left="408" w:hanging="408"/>
              <w:rPr>
                <w:rFonts w:ascii="Courier New" w:eastAsia="Courier New" w:hAnsi="Courier New" w:cs="Courier New"/>
                <w:sz w:val="20"/>
                <w:szCs w:val="20"/>
              </w:rPr>
            </w:pPr>
            <w:r w:rsidRPr="00B05ADD">
              <w:rPr>
                <w:rFonts w:ascii="Courier New" w:eastAsia="Courier New" w:hAnsi="Courier New" w:cs="Courier New"/>
                <w:sz w:val="20"/>
                <w:szCs w:val="20"/>
              </w:rPr>
              <w:t>Risk categorization</w:t>
            </w:r>
          </w:p>
        </w:tc>
        <w:tc>
          <w:tcPr>
            <w:tcW w:w="3192" w:type="dxa"/>
          </w:tcPr>
          <w:p w:rsidR="00422BF3" w:rsidRPr="00B05ADD" w:rsidRDefault="00422BF3" w:rsidP="00BD7715">
            <w:pPr>
              <w:rPr>
                <w:rFonts w:ascii="Courier New" w:eastAsia="Courier New" w:hAnsi="Courier New" w:cs="Courier New"/>
                <w:sz w:val="20"/>
                <w:szCs w:val="20"/>
              </w:rPr>
            </w:pPr>
          </w:p>
        </w:tc>
      </w:tr>
      <w:tr w:rsidR="00BD7715" w:rsidRPr="00B05ADD" w:rsidTr="00BD7715">
        <w:tc>
          <w:tcPr>
            <w:tcW w:w="3192" w:type="dxa"/>
          </w:tcPr>
          <w:p w:rsidR="00BD7715" w:rsidRPr="00B05ADD" w:rsidRDefault="00BD7715" w:rsidP="00BD7715">
            <w:pPr>
              <w:pStyle w:val="ListParagraph"/>
              <w:ind w:left="360"/>
              <w:rPr>
                <w:rFonts w:ascii="Courier New" w:eastAsia="Courier New" w:hAnsi="Courier New" w:cs="Courier New"/>
                <w:sz w:val="20"/>
                <w:szCs w:val="20"/>
              </w:rPr>
            </w:pPr>
          </w:p>
        </w:tc>
        <w:tc>
          <w:tcPr>
            <w:tcW w:w="3192" w:type="dxa"/>
          </w:tcPr>
          <w:p w:rsidR="00BD7715" w:rsidRPr="00B05ADD" w:rsidRDefault="00BD7715" w:rsidP="00654E48">
            <w:pPr>
              <w:pStyle w:val="ListParagraph"/>
              <w:numPr>
                <w:ilvl w:val="0"/>
                <w:numId w:val="11"/>
              </w:numPr>
              <w:ind w:left="408" w:hanging="408"/>
              <w:rPr>
                <w:rFonts w:ascii="Courier New" w:eastAsia="Courier New" w:hAnsi="Courier New" w:cs="Courier New"/>
                <w:sz w:val="20"/>
                <w:szCs w:val="20"/>
              </w:rPr>
            </w:pPr>
            <w:r w:rsidRPr="00B05ADD">
              <w:rPr>
                <w:rFonts w:ascii="Courier New" w:eastAsia="Courier New" w:hAnsi="Courier New" w:cs="Courier New"/>
                <w:sz w:val="20"/>
                <w:szCs w:val="20"/>
              </w:rPr>
              <w:t>Risk urgency assessment</w:t>
            </w:r>
          </w:p>
        </w:tc>
        <w:tc>
          <w:tcPr>
            <w:tcW w:w="3192" w:type="dxa"/>
          </w:tcPr>
          <w:p w:rsidR="00BD7715" w:rsidRPr="00B05ADD" w:rsidRDefault="00BD7715" w:rsidP="00BD7715">
            <w:pPr>
              <w:rPr>
                <w:rFonts w:ascii="Courier New" w:eastAsia="Courier New" w:hAnsi="Courier New" w:cs="Courier New"/>
                <w:sz w:val="20"/>
                <w:szCs w:val="20"/>
              </w:rPr>
            </w:pPr>
          </w:p>
        </w:tc>
      </w:tr>
    </w:tbl>
    <w:p w:rsidR="00BD7715" w:rsidRDefault="00BD7715">
      <w:pPr>
        <w:spacing w:after="0" w:line="240" w:lineRule="auto"/>
        <w:rPr>
          <w:rFonts w:ascii="Courier New" w:eastAsia="Courier New" w:hAnsi="Courier New" w:cs="Courier New"/>
        </w:rPr>
      </w:pPr>
    </w:p>
    <w:p w:rsidR="00FC31E1" w:rsidRPr="00B05ADD" w:rsidRDefault="00FC31E1">
      <w:pPr>
        <w:spacing w:after="0" w:line="240" w:lineRule="auto"/>
        <w:rPr>
          <w:rFonts w:ascii="Courier New" w:eastAsia="Courier New" w:hAnsi="Courier New" w:cs="Courier New"/>
          <w:b/>
          <w:sz w:val="18"/>
          <w:szCs w:val="18"/>
        </w:rPr>
      </w:pPr>
      <w:proofErr w:type="gramStart"/>
      <w:r w:rsidRPr="00B05ADD">
        <w:rPr>
          <w:rFonts w:ascii="Courier New" w:eastAsia="Courier New" w:hAnsi="Courier New" w:cs="Courier New"/>
          <w:b/>
          <w:sz w:val="18"/>
          <w:szCs w:val="18"/>
        </w:rPr>
        <w:t>Figure 11-7.</w:t>
      </w:r>
      <w:proofErr w:type="gramEnd"/>
      <w:r w:rsidRPr="00B05ADD">
        <w:rPr>
          <w:rFonts w:ascii="Courier New" w:eastAsia="Courier New" w:hAnsi="Courier New" w:cs="Courier New"/>
          <w:b/>
          <w:sz w:val="18"/>
          <w:szCs w:val="18"/>
        </w:rPr>
        <w:t xml:space="preserve"> Qualitative Risk Analysis: Inputs, Tools &amp; Techniques, and Outputs </w:t>
      </w:r>
    </w:p>
    <w:p w:rsidR="00FC31E1" w:rsidRDefault="00FC31E1">
      <w:pPr>
        <w:spacing w:after="0" w:line="240" w:lineRule="auto"/>
        <w:rPr>
          <w:rFonts w:ascii="Courier New" w:eastAsia="Courier New" w:hAnsi="Courier New" w:cs="Courier New"/>
        </w:rPr>
      </w:pPr>
    </w:p>
    <w:p w:rsidR="00FC31E1" w:rsidRPr="00E54AA5" w:rsidRDefault="00FC31E1" w:rsidP="009E5340">
      <w:pPr>
        <w:pStyle w:val="Heading3"/>
        <w:rPr>
          <w:rFonts w:eastAsia="Courier New"/>
        </w:rPr>
      </w:pPr>
      <w:r w:rsidRPr="00E54AA5">
        <w:rPr>
          <w:rFonts w:eastAsia="Courier New"/>
        </w:rPr>
        <w:t xml:space="preserve">11.3.1 Qualitative Risk Analysis: Inputs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5"/>
        </w:numPr>
        <w:spacing w:after="0" w:line="240" w:lineRule="auto"/>
        <w:rPr>
          <w:rFonts w:ascii="Courier New" w:eastAsia="Courier New" w:hAnsi="Courier New" w:cs="Courier New"/>
        </w:rPr>
      </w:pPr>
      <w:r w:rsidRPr="00E54AA5">
        <w:rPr>
          <w:rFonts w:ascii="Courier New" w:eastAsia="Courier New" w:hAnsi="Courier New" w:cs="Courier New"/>
        </w:rPr>
        <w:t xml:space="preserve">Organizational Process Assets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 xml:space="preserve">Data about risks on past projects and the lessons learned knowledge base can be used in the Qualitative Risk Analysis </w:t>
      </w:r>
      <w:r w:rsidR="00E54AA5">
        <w:rPr>
          <w:rFonts w:ascii="Courier New" w:eastAsia="Courier New" w:hAnsi="Courier New" w:cs="Courier New"/>
        </w:rPr>
        <w:t xml:space="preserve">process.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5"/>
        </w:numPr>
        <w:spacing w:after="0" w:line="240" w:lineRule="auto"/>
        <w:rPr>
          <w:rFonts w:ascii="Courier New" w:eastAsia="Courier New" w:hAnsi="Courier New" w:cs="Courier New"/>
        </w:rPr>
      </w:pPr>
      <w:r w:rsidRPr="00E54AA5">
        <w:rPr>
          <w:rFonts w:ascii="Courier New" w:eastAsia="Courier New" w:hAnsi="Courier New" w:cs="Courier New"/>
        </w:rPr>
        <w:t xml:space="preserve">Project Scope Statements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Projects of a common or recurrent type tend to have more well-understood risks. Projects using state-of-the-art or first-of-its-kind technology, and highly complex projects, tend to have more uncertainty. This can be evaluated by examining the project sc</w:t>
      </w:r>
      <w:r w:rsidR="00E54AA5">
        <w:rPr>
          <w:rFonts w:ascii="Courier New" w:eastAsia="Courier New" w:hAnsi="Courier New" w:cs="Courier New"/>
        </w:rPr>
        <w:t>ope statement (Section 5.2.3.1)</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5"/>
        </w:numPr>
        <w:spacing w:after="0" w:line="240" w:lineRule="auto"/>
        <w:rPr>
          <w:rFonts w:ascii="Courier New" w:eastAsia="Courier New" w:hAnsi="Courier New" w:cs="Courier New"/>
        </w:rPr>
      </w:pPr>
      <w:r w:rsidRPr="00E54AA5">
        <w:rPr>
          <w:rFonts w:ascii="Courier New" w:eastAsia="Courier New" w:hAnsi="Courier New" w:cs="Courier New"/>
        </w:rPr>
        <w:t xml:space="preserve">Risk Management Plan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lastRenderedPageBreak/>
        <w:t xml:space="preserve">Key elements of the risk management plan for Qualitative Risk Analysis include roles and responsibilities for conducting risk management, budgets, and schedule activities for risk management, risk categories, definition of probability and impact, the probability and impact matrix, and revised stakeholders' risk tolerances (also enterprise environmental factors in Section 4.1.1.3). These inputs are usually tailored to the project during the Risk Management Planning process. If they are not available, they can be developed during the Qualitative Risk Analysis </w:t>
      </w:r>
      <w:r w:rsidR="00E54AA5">
        <w:rPr>
          <w:rFonts w:ascii="Courier New" w:eastAsia="Courier New" w:hAnsi="Courier New" w:cs="Courier New"/>
        </w:rPr>
        <w:t xml:space="preserve">process.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5"/>
        </w:numPr>
        <w:spacing w:after="0" w:line="240" w:lineRule="auto"/>
        <w:rPr>
          <w:rFonts w:ascii="Courier New" w:eastAsia="Courier New" w:hAnsi="Courier New" w:cs="Courier New"/>
        </w:rPr>
      </w:pPr>
      <w:r w:rsidRPr="00E54AA5">
        <w:rPr>
          <w:rFonts w:ascii="Courier New" w:eastAsia="Courier New" w:hAnsi="Courier New" w:cs="Courier New"/>
        </w:rPr>
        <w:t xml:space="preserve">Risk Register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 xml:space="preserve">A key item from the risk register for Qualitative Risk Analysis </w:t>
      </w:r>
      <w:r w:rsidR="00E54AA5">
        <w:rPr>
          <w:rFonts w:ascii="Courier New" w:eastAsia="Courier New" w:hAnsi="Courier New" w:cs="Courier New"/>
        </w:rPr>
        <w:t>is</w:t>
      </w:r>
      <w:r>
        <w:rPr>
          <w:rFonts w:ascii="Courier New" w:eastAsia="Courier New" w:hAnsi="Courier New" w:cs="Courier New"/>
        </w:rPr>
        <w:t xml:space="preserve"> the list of identified risks (Section 11.2.3.1). </w:t>
      </w:r>
    </w:p>
    <w:p w:rsidR="00FC31E1" w:rsidRDefault="00FC31E1">
      <w:pPr>
        <w:spacing w:after="0" w:line="240" w:lineRule="auto"/>
        <w:rPr>
          <w:rFonts w:ascii="Courier New" w:eastAsia="Courier New" w:hAnsi="Courier New" w:cs="Courier New"/>
        </w:rPr>
      </w:pPr>
    </w:p>
    <w:p w:rsidR="00FC31E1" w:rsidRPr="00E54AA5" w:rsidRDefault="00FC31E1" w:rsidP="009E5340">
      <w:pPr>
        <w:pStyle w:val="Heading3"/>
        <w:rPr>
          <w:rFonts w:eastAsia="Courier New"/>
        </w:rPr>
      </w:pPr>
      <w:r w:rsidRPr="00E54AA5">
        <w:rPr>
          <w:rFonts w:eastAsia="Courier New"/>
        </w:rPr>
        <w:t xml:space="preserve">11.3.2 Qualitative Risk Analysis: Tools and Techniques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6"/>
        </w:numPr>
        <w:spacing w:after="0" w:line="240" w:lineRule="auto"/>
        <w:rPr>
          <w:rFonts w:ascii="Courier New" w:eastAsia="Courier New" w:hAnsi="Courier New" w:cs="Courier New"/>
        </w:rPr>
      </w:pPr>
      <w:r w:rsidRPr="00E54AA5">
        <w:rPr>
          <w:rFonts w:ascii="Courier New" w:eastAsia="Courier New" w:hAnsi="Courier New" w:cs="Courier New"/>
        </w:rPr>
        <w:t xml:space="preserve">Risk Probability and Impact Assessment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 xml:space="preserve">Risk probability assessment investigates the likelihood that each specific risk will occur. Risk impact assessment investigates the potential effect on a project objective such as time, cost, scope, or quality, including both negative effects for threats and positive effects for opportunities.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 xml:space="preserve">Probability and impact are assessed for each identified risk. Risks can be assessed in interviews or meetings with participants selected for their familiarity with the risk categories on the agenda. Project team members and, perhaps, knowledgeable persons from outside the project, are included. Expert judgment is required, since there may be little information on risks from the organization's database of past projects. An experienced facilitator may lead the discussion, since the participants may have little experience with risk assessment. </w:t>
      </w:r>
    </w:p>
    <w:p w:rsidR="00FC31E1" w:rsidRDefault="00FC31E1">
      <w:pPr>
        <w:spacing w:after="0" w:line="240" w:lineRule="auto"/>
        <w:rPr>
          <w:rFonts w:ascii="Courier New" w:eastAsia="Courier New" w:hAnsi="Courier New" w:cs="Courier New"/>
        </w:rPr>
      </w:pPr>
    </w:p>
    <w:p w:rsidR="00FC31E1" w:rsidRDefault="00FC31E1" w:rsidP="000B0BEA">
      <w:pPr>
        <w:spacing w:after="0" w:line="240" w:lineRule="auto"/>
        <w:jc w:val="both"/>
        <w:rPr>
          <w:rFonts w:ascii="Courier New" w:eastAsia="Courier New" w:hAnsi="Courier New" w:cs="Courier New"/>
        </w:rPr>
      </w:pPr>
      <w:r>
        <w:rPr>
          <w:rFonts w:ascii="Courier New" w:eastAsia="Courier New" w:hAnsi="Courier New" w:cs="Courier New"/>
        </w:rPr>
        <w:t>The level of probability for each risk and its impact on each objective is evaluated during the interview or meeting. Explanatory detail, including assumptions justifying the levels assigned, is also recorded. Risk probabilities and impacts are rated according to the definitions given in the risk management plan (Section 11.1.3.1). Sometimes, risks with obviously low ratings of probability and impact will not be rated, but will be included on a watch</w:t>
      </w:r>
      <w:r w:rsidR="00E54AA5">
        <w:rPr>
          <w:rFonts w:ascii="Courier New" w:eastAsia="Courier New" w:hAnsi="Courier New" w:cs="Courier New"/>
        </w:rPr>
        <w:t xml:space="preserve"> </w:t>
      </w:r>
      <w:r>
        <w:rPr>
          <w:rFonts w:ascii="Courier New" w:eastAsia="Courier New" w:hAnsi="Courier New" w:cs="Courier New"/>
        </w:rPr>
        <w:t xml:space="preserve">list for future </w:t>
      </w:r>
      <w:r w:rsidR="00E54AA5">
        <w:rPr>
          <w:rFonts w:ascii="Courier New" w:eastAsia="Courier New" w:hAnsi="Courier New" w:cs="Courier New"/>
        </w:rPr>
        <w:t xml:space="preserve">monitoring.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6"/>
        </w:numPr>
        <w:spacing w:after="0" w:line="240" w:lineRule="auto"/>
        <w:rPr>
          <w:rFonts w:ascii="Courier New" w:eastAsia="Courier New" w:hAnsi="Courier New" w:cs="Courier New"/>
        </w:rPr>
      </w:pPr>
      <w:r w:rsidRPr="00E54AA5">
        <w:rPr>
          <w:rFonts w:ascii="Courier New" w:eastAsia="Courier New" w:hAnsi="Courier New" w:cs="Courier New"/>
        </w:rPr>
        <w:t xml:space="preserve">Probability and Impact Matrix </w:t>
      </w:r>
    </w:p>
    <w:p w:rsidR="00FC31E1" w:rsidRDefault="00FC31E1">
      <w:pPr>
        <w:spacing w:after="0" w:line="240" w:lineRule="auto"/>
        <w:rPr>
          <w:rFonts w:ascii="Courier New" w:eastAsia="Courier New" w:hAnsi="Courier New" w:cs="Courier New"/>
        </w:rPr>
      </w:pPr>
    </w:p>
    <w:p w:rsidR="00FC31E1" w:rsidRDefault="00FC31E1" w:rsidP="00E54AA5">
      <w:pPr>
        <w:spacing w:after="0" w:line="240" w:lineRule="auto"/>
        <w:jc w:val="both"/>
        <w:rPr>
          <w:rFonts w:ascii="Courier New" w:eastAsia="Courier New" w:hAnsi="Courier New" w:cs="Courier New"/>
        </w:rPr>
      </w:pPr>
      <w:r>
        <w:rPr>
          <w:rFonts w:ascii="Courier New" w:eastAsia="Courier New" w:hAnsi="Courier New" w:cs="Courier New"/>
        </w:rPr>
        <w:t>Risks can be prioritized for further quantitati</w:t>
      </w:r>
      <w:r w:rsidR="00E54AA5">
        <w:rPr>
          <w:rFonts w:ascii="Courier New" w:eastAsia="Courier New" w:hAnsi="Courier New" w:cs="Courier New"/>
        </w:rPr>
        <w:t xml:space="preserve">ve analysis (Section 11.4) and </w:t>
      </w:r>
      <w:r>
        <w:rPr>
          <w:rFonts w:ascii="Courier New" w:eastAsia="Courier New" w:hAnsi="Courier New" w:cs="Courier New"/>
        </w:rPr>
        <w:t>response (Section 11.5), based on their risk rating.</w:t>
      </w:r>
      <w:r w:rsidR="00E54AA5">
        <w:rPr>
          <w:rFonts w:ascii="Courier New" w:eastAsia="Courier New" w:hAnsi="Courier New" w:cs="Courier New"/>
        </w:rPr>
        <w:t xml:space="preserve"> Ratings are assigned to risks </w:t>
      </w:r>
      <w:r>
        <w:rPr>
          <w:rFonts w:ascii="Courier New" w:eastAsia="Courier New" w:hAnsi="Courier New" w:cs="Courier New"/>
        </w:rPr>
        <w:t>based on their assessed probability and impact (Se</w:t>
      </w:r>
      <w:r w:rsidR="00E54AA5">
        <w:rPr>
          <w:rFonts w:ascii="Courier New" w:eastAsia="Courier New" w:hAnsi="Courier New" w:cs="Courier New"/>
        </w:rPr>
        <w:t xml:space="preserve">ction 11.3.2.2). Evaluation of </w:t>
      </w:r>
      <w:r>
        <w:rPr>
          <w:rFonts w:ascii="Courier New" w:eastAsia="Courier New" w:hAnsi="Courier New" w:cs="Courier New"/>
        </w:rPr>
        <w:t>each risk's importance and, hence, priority for at</w:t>
      </w:r>
      <w:r w:rsidR="00E54AA5">
        <w:rPr>
          <w:rFonts w:ascii="Courier New" w:eastAsia="Courier New" w:hAnsi="Courier New" w:cs="Courier New"/>
        </w:rPr>
        <w:t xml:space="preserve">tention is typically conducted </w:t>
      </w:r>
      <w:r>
        <w:rPr>
          <w:rFonts w:ascii="Courier New" w:eastAsia="Courier New" w:hAnsi="Courier New" w:cs="Courier New"/>
        </w:rPr>
        <w:t xml:space="preserve">using a look-up table or </w:t>
      </w:r>
      <w:r>
        <w:rPr>
          <w:rFonts w:ascii="Courier New" w:eastAsia="Courier New" w:hAnsi="Courier New" w:cs="Courier New"/>
        </w:rPr>
        <w:lastRenderedPageBreak/>
        <w:t xml:space="preserve">a probability and impact matrix (Figure 11-8). Such a matrix specifies combinations of probability and impact that lead to rating the risks as low, moderate, or high priority. Descriptive terms </w:t>
      </w:r>
      <w:r w:rsidR="00E54AA5">
        <w:rPr>
          <w:rFonts w:ascii="Courier New" w:eastAsia="Courier New" w:hAnsi="Courier New" w:cs="Courier New"/>
        </w:rPr>
        <w:t xml:space="preserve">or numeric values can be used, </w:t>
      </w:r>
      <w:r>
        <w:rPr>
          <w:rFonts w:ascii="Courier New" w:eastAsia="Courier New" w:hAnsi="Courier New" w:cs="Courier New"/>
        </w:rPr>
        <w:t xml:space="preserve">depending on organizational preference. </w:t>
      </w:r>
    </w:p>
    <w:p w:rsidR="00FC31E1" w:rsidRDefault="00FC31E1">
      <w:pPr>
        <w:spacing w:after="0" w:line="240" w:lineRule="auto"/>
        <w:rPr>
          <w:rFonts w:ascii="Courier New" w:eastAsia="Courier New" w:hAnsi="Courier New" w:cs="Courier New"/>
        </w:rPr>
      </w:pPr>
    </w:p>
    <w:p w:rsidR="00FC31E1" w:rsidRDefault="00FC31E1" w:rsidP="00F33C30">
      <w:pPr>
        <w:spacing w:after="0" w:line="240" w:lineRule="auto"/>
        <w:jc w:val="both"/>
        <w:rPr>
          <w:rFonts w:ascii="Courier New" w:eastAsia="Courier New" w:hAnsi="Courier New" w:cs="Courier New"/>
        </w:rPr>
      </w:pPr>
      <w:r>
        <w:rPr>
          <w:rFonts w:ascii="Courier New" w:eastAsia="Courier New" w:hAnsi="Courier New" w:cs="Courier New"/>
        </w:rPr>
        <w:t>The organization should determine which c</w:t>
      </w:r>
      <w:r w:rsidR="00E54AA5">
        <w:rPr>
          <w:rFonts w:ascii="Courier New" w:eastAsia="Courier New" w:hAnsi="Courier New" w:cs="Courier New"/>
        </w:rPr>
        <w:t xml:space="preserve">ombinations of probability and </w:t>
      </w:r>
      <w:r>
        <w:rPr>
          <w:rFonts w:ascii="Courier New" w:eastAsia="Courier New" w:hAnsi="Courier New" w:cs="Courier New"/>
        </w:rPr>
        <w:t>impact result in a classification of high risk ("</w:t>
      </w:r>
      <w:r w:rsidR="00E54AA5">
        <w:rPr>
          <w:rFonts w:ascii="Courier New" w:eastAsia="Courier New" w:hAnsi="Courier New" w:cs="Courier New"/>
        </w:rPr>
        <w:t xml:space="preserve">red condition"), moderate risk </w:t>
      </w:r>
      <w:r>
        <w:rPr>
          <w:rFonts w:ascii="Courier New" w:eastAsia="Courier New" w:hAnsi="Courier New" w:cs="Courier New"/>
        </w:rPr>
        <w:t>("yellow condition"), and low risk ("green con</w:t>
      </w:r>
      <w:r w:rsidR="00E54AA5">
        <w:rPr>
          <w:rFonts w:ascii="Courier New" w:eastAsia="Courier New" w:hAnsi="Courier New" w:cs="Courier New"/>
        </w:rPr>
        <w:t xml:space="preserve">dition"). In a black-and-white </w:t>
      </w:r>
      <w:r>
        <w:rPr>
          <w:rFonts w:ascii="Courier New" w:eastAsia="Courier New" w:hAnsi="Courier New" w:cs="Courier New"/>
        </w:rPr>
        <w:t>matrix, these conditions can be denoted by different s</w:t>
      </w:r>
      <w:r w:rsidR="00E54AA5">
        <w:rPr>
          <w:rFonts w:ascii="Courier New" w:eastAsia="Courier New" w:hAnsi="Courier New" w:cs="Courier New"/>
        </w:rPr>
        <w:t xml:space="preserve">hades of gray. Specifically, in </w:t>
      </w:r>
      <w:r>
        <w:rPr>
          <w:rFonts w:ascii="Courier New" w:eastAsia="Courier New" w:hAnsi="Courier New" w:cs="Courier New"/>
        </w:rPr>
        <w:t>Figure 11-8, the dark gray area (with the largest numb</w:t>
      </w:r>
      <w:r w:rsidR="00E54AA5">
        <w:rPr>
          <w:rFonts w:ascii="Courier New" w:eastAsia="Courier New" w:hAnsi="Courier New" w:cs="Courier New"/>
        </w:rPr>
        <w:t xml:space="preserve">ers) represents high risk; the </w:t>
      </w:r>
      <w:r>
        <w:rPr>
          <w:rFonts w:ascii="Courier New" w:eastAsia="Courier New" w:hAnsi="Courier New" w:cs="Courier New"/>
        </w:rPr>
        <w:t>medium gray area (with the smallest numbers) repr</w:t>
      </w:r>
      <w:r w:rsidR="00E54AA5">
        <w:rPr>
          <w:rFonts w:ascii="Courier New" w:eastAsia="Courier New" w:hAnsi="Courier New" w:cs="Courier New"/>
        </w:rPr>
        <w:t xml:space="preserve">esents low risk; and the light </w:t>
      </w:r>
      <w:r>
        <w:rPr>
          <w:rFonts w:ascii="Courier New" w:eastAsia="Courier New" w:hAnsi="Courier New" w:cs="Courier New"/>
        </w:rPr>
        <w:t>gray area (with in-between numbers) represents moder</w:t>
      </w:r>
      <w:r w:rsidR="00E54AA5">
        <w:rPr>
          <w:rFonts w:ascii="Courier New" w:eastAsia="Courier New" w:hAnsi="Courier New" w:cs="Courier New"/>
        </w:rPr>
        <w:t>ate risk. Usually, these risk rating</w:t>
      </w:r>
      <w:r>
        <w:rPr>
          <w:rFonts w:ascii="Courier New" w:eastAsia="Courier New" w:hAnsi="Courier New" w:cs="Courier New"/>
        </w:rPr>
        <w:t xml:space="preserve"> rules are s</w:t>
      </w:r>
      <w:r w:rsidR="00E54AA5">
        <w:rPr>
          <w:rFonts w:ascii="Courier New" w:eastAsia="Courier New" w:hAnsi="Courier New" w:cs="Courier New"/>
        </w:rPr>
        <w:t>p</w:t>
      </w:r>
      <w:r>
        <w:rPr>
          <w:rFonts w:ascii="Courier New" w:eastAsia="Courier New" w:hAnsi="Courier New" w:cs="Courier New"/>
        </w:rPr>
        <w:t>ecified by the</w:t>
      </w:r>
      <w:r w:rsidR="00E54AA5">
        <w:rPr>
          <w:rFonts w:ascii="Courier New" w:eastAsia="Courier New" w:hAnsi="Courier New" w:cs="Courier New"/>
        </w:rPr>
        <w:t xml:space="preserve"> organization in advance of the</w:t>
      </w:r>
      <w:r>
        <w:rPr>
          <w:rFonts w:ascii="Courier New" w:eastAsia="Courier New" w:hAnsi="Courier New" w:cs="Courier New"/>
        </w:rPr>
        <w:t>,</w:t>
      </w:r>
      <w:r w:rsidR="003E23DC">
        <w:rPr>
          <w:rFonts w:ascii="Courier New" w:eastAsia="Courier New" w:hAnsi="Courier New" w:cs="Courier New"/>
        </w:rPr>
        <w:t xml:space="preserve"> </w:t>
      </w:r>
      <w:r w:rsidR="00E54AA5">
        <w:rPr>
          <w:rFonts w:ascii="Courier New" w:eastAsia="Courier New" w:hAnsi="Courier New" w:cs="Courier New"/>
        </w:rPr>
        <w:t>p</w:t>
      </w:r>
      <w:r>
        <w:rPr>
          <w:rFonts w:ascii="Courier New" w:eastAsia="Courier New" w:hAnsi="Courier New" w:cs="Courier New"/>
        </w:rPr>
        <w:t>roject, and in</w:t>
      </w:r>
      <w:r w:rsidR="00E54AA5">
        <w:rPr>
          <w:rFonts w:ascii="Courier New" w:eastAsia="Courier New" w:hAnsi="Courier New" w:cs="Courier New"/>
        </w:rPr>
        <w:t xml:space="preserve">cluded </w:t>
      </w:r>
      <w:r>
        <w:rPr>
          <w:rFonts w:ascii="Courier New" w:eastAsia="Courier New" w:hAnsi="Courier New" w:cs="Courier New"/>
        </w:rPr>
        <w:t>in organiza</w:t>
      </w:r>
      <w:r w:rsidR="00E54AA5">
        <w:rPr>
          <w:rFonts w:ascii="Courier New" w:eastAsia="Courier New" w:hAnsi="Courier New" w:cs="Courier New"/>
        </w:rPr>
        <w:t>ti</w:t>
      </w:r>
      <w:r>
        <w:rPr>
          <w:rFonts w:ascii="Courier New" w:eastAsia="Courier New" w:hAnsi="Courier New" w:cs="Courier New"/>
        </w:rPr>
        <w:t xml:space="preserve">onal </w:t>
      </w:r>
      <w:r w:rsidR="00E54AA5">
        <w:rPr>
          <w:rFonts w:ascii="Courier New" w:eastAsia="Courier New" w:hAnsi="Courier New" w:cs="Courier New"/>
        </w:rPr>
        <w:t>p</w:t>
      </w:r>
      <w:r>
        <w:rPr>
          <w:rFonts w:ascii="Courier New" w:eastAsia="Courier New" w:hAnsi="Courier New" w:cs="Courier New"/>
        </w:rPr>
        <w:t xml:space="preserve">rocess </w:t>
      </w:r>
      <w:r w:rsidR="003E23DC">
        <w:rPr>
          <w:rFonts w:ascii="Courier New" w:eastAsia="Courier New" w:hAnsi="Courier New" w:cs="Courier New"/>
        </w:rPr>
        <w:t>(S</w:t>
      </w:r>
      <w:r>
        <w:rPr>
          <w:rFonts w:ascii="Courier New" w:eastAsia="Courier New" w:hAnsi="Courier New" w:cs="Courier New"/>
        </w:rPr>
        <w:t>ecti</w:t>
      </w:r>
      <w:r w:rsidR="003E23DC">
        <w:rPr>
          <w:rFonts w:ascii="Courier New" w:eastAsia="Courier New" w:hAnsi="Courier New" w:cs="Courier New"/>
        </w:rPr>
        <w:t>o</w:t>
      </w:r>
      <w:r>
        <w:rPr>
          <w:rFonts w:ascii="Courier New" w:eastAsia="Courier New" w:hAnsi="Courier New" w:cs="Courier New"/>
        </w:rPr>
        <w:t>n 4.1.1.4). Risk rating rules ca</w:t>
      </w:r>
      <w:r w:rsidR="003E23DC">
        <w:rPr>
          <w:rFonts w:ascii="Courier New" w:eastAsia="Courier New" w:hAnsi="Courier New" w:cs="Courier New"/>
        </w:rPr>
        <w:t>n be tailored in the Risk Management Planning process (Section 11.1) to the specific project.</w:t>
      </w:r>
      <w:r w:rsidR="00F33C30">
        <w:rPr>
          <w:rFonts w:ascii="Courier New" w:eastAsia="Courier New" w:hAnsi="Courier New" w:cs="Courier New"/>
        </w:rPr>
        <w:t xml:space="preserve"> </w:t>
      </w:r>
      <w:r>
        <w:rPr>
          <w:rFonts w:ascii="Courier New" w:eastAsia="Courier New" w:hAnsi="Courier New" w:cs="Courier New"/>
        </w:rPr>
        <w:t>A probability and impact matrix, such as th</w:t>
      </w:r>
      <w:r w:rsidR="003E23DC">
        <w:rPr>
          <w:rFonts w:ascii="Courier New" w:eastAsia="Courier New" w:hAnsi="Courier New" w:cs="Courier New"/>
        </w:rPr>
        <w:t xml:space="preserve">e one shown in Figure 11-8, is </w:t>
      </w:r>
      <w:r w:rsidR="00F33C30">
        <w:rPr>
          <w:rFonts w:ascii="Courier New" w:eastAsia="Courier New" w:hAnsi="Courier New" w:cs="Courier New"/>
        </w:rPr>
        <w:t xml:space="preserve">often used. </w:t>
      </w:r>
    </w:p>
    <w:tbl>
      <w:tblPr>
        <w:tblStyle w:val="TableGrid"/>
        <w:tblW w:w="9576" w:type="dxa"/>
        <w:tblLook w:val="04A0" w:firstRow="1" w:lastRow="0" w:firstColumn="1" w:lastColumn="0" w:noHBand="0" w:noVBand="1"/>
      </w:tblPr>
      <w:tblGrid>
        <w:gridCol w:w="7"/>
        <w:gridCol w:w="1586"/>
        <w:gridCol w:w="793"/>
        <w:gridCol w:w="798"/>
        <w:gridCol w:w="907"/>
        <w:gridCol w:w="745"/>
        <w:gridCol w:w="835"/>
        <w:gridCol w:w="748"/>
        <w:gridCol w:w="806"/>
        <w:gridCol w:w="768"/>
        <w:gridCol w:w="793"/>
        <w:gridCol w:w="790"/>
      </w:tblGrid>
      <w:tr w:rsidR="007C1C5E" w:rsidTr="00C61221">
        <w:trPr>
          <w:gridBefore w:val="1"/>
          <w:wBefore w:w="7" w:type="dxa"/>
          <w:trHeight w:val="279"/>
        </w:trPr>
        <w:tc>
          <w:tcPr>
            <w:tcW w:w="9569" w:type="dxa"/>
            <w:gridSpan w:val="11"/>
            <w:vAlign w:val="center"/>
          </w:tcPr>
          <w:p w:rsidR="007C1C5E" w:rsidRPr="007C1C5E" w:rsidRDefault="007C1C5E" w:rsidP="00C61221">
            <w:pPr>
              <w:ind w:left="-86"/>
              <w:jc w:val="center"/>
              <w:rPr>
                <w:rFonts w:ascii="Courier New" w:eastAsia="Courier New" w:hAnsi="Courier New" w:cs="Courier New"/>
                <w:b/>
                <w:sz w:val="18"/>
                <w:szCs w:val="18"/>
              </w:rPr>
            </w:pPr>
            <w:r w:rsidRPr="007C1C5E">
              <w:rPr>
                <w:rFonts w:ascii="Courier New" w:eastAsia="Courier New" w:hAnsi="Courier New" w:cs="Courier New"/>
                <w:b/>
                <w:sz w:val="18"/>
                <w:szCs w:val="18"/>
              </w:rPr>
              <w:t>Probability and Impact Matrix</w:t>
            </w:r>
          </w:p>
        </w:tc>
      </w:tr>
      <w:tr w:rsidR="007C1C5E" w:rsidTr="00C61221">
        <w:trPr>
          <w:gridBefore w:val="1"/>
          <w:wBefore w:w="7" w:type="dxa"/>
          <w:trHeight w:val="419"/>
        </w:trPr>
        <w:tc>
          <w:tcPr>
            <w:tcW w:w="1586" w:type="dxa"/>
            <w:vAlign w:val="center"/>
          </w:tcPr>
          <w:p w:rsidR="007C1C5E" w:rsidRDefault="00F73A94" w:rsidP="00C61221">
            <w:pPr>
              <w:ind w:left="-86"/>
              <w:jc w:val="center"/>
              <w:rPr>
                <w:rFonts w:ascii="Courier New" w:eastAsia="Courier New" w:hAnsi="Courier New" w:cs="Courier New"/>
              </w:rPr>
            </w:pPr>
            <w:r w:rsidRPr="007C1C5E">
              <w:rPr>
                <w:rFonts w:ascii="Courier New" w:eastAsia="Courier New" w:hAnsi="Courier New" w:cs="Courier New"/>
                <w:b/>
                <w:sz w:val="18"/>
                <w:szCs w:val="18"/>
              </w:rPr>
              <w:t>Probability</w:t>
            </w:r>
          </w:p>
        </w:tc>
        <w:tc>
          <w:tcPr>
            <w:tcW w:w="4078" w:type="dxa"/>
            <w:gridSpan w:val="5"/>
            <w:vAlign w:val="center"/>
          </w:tcPr>
          <w:p w:rsidR="007C1C5E" w:rsidRPr="00F73A94" w:rsidRDefault="00F73A94" w:rsidP="00C61221">
            <w:pPr>
              <w:jc w:val="center"/>
              <w:rPr>
                <w:rFonts w:ascii="Courier New" w:eastAsia="Courier New" w:hAnsi="Courier New" w:cs="Courier New"/>
                <w:b/>
              </w:rPr>
            </w:pPr>
            <w:r w:rsidRPr="00F73A94">
              <w:rPr>
                <w:rFonts w:ascii="Courier New" w:eastAsia="Courier New" w:hAnsi="Courier New" w:cs="Courier New"/>
                <w:b/>
              </w:rPr>
              <w:t>Threats</w:t>
            </w:r>
          </w:p>
        </w:tc>
        <w:tc>
          <w:tcPr>
            <w:tcW w:w="3905" w:type="dxa"/>
            <w:gridSpan w:val="5"/>
            <w:vAlign w:val="center"/>
          </w:tcPr>
          <w:p w:rsidR="007C1C5E" w:rsidRPr="00F73A94" w:rsidRDefault="00F73A94" w:rsidP="00C61221">
            <w:pPr>
              <w:jc w:val="center"/>
              <w:rPr>
                <w:rFonts w:ascii="Courier New" w:eastAsia="Courier New" w:hAnsi="Courier New" w:cs="Courier New"/>
                <w:b/>
              </w:rPr>
            </w:pPr>
            <w:r w:rsidRPr="00F73A94">
              <w:rPr>
                <w:rFonts w:ascii="Courier New" w:eastAsia="Courier New" w:hAnsi="Courier New" w:cs="Courier New"/>
                <w:b/>
              </w:rPr>
              <w:t>Opportunities</w:t>
            </w:r>
          </w:p>
        </w:tc>
      </w:tr>
      <w:tr w:rsidR="00C61221" w:rsidTr="00D36D80">
        <w:tc>
          <w:tcPr>
            <w:tcW w:w="1593" w:type="dxa"/>
            <w:gridSpan w:val="2"/>
            <w:vAlign w:val="center"/>
          </w:tcPr>
          <w:p w:rsidR="00E03A15" w:rsidRPr="00E03A15" w:rsidRDefault="00E03A15" w:rsidP="00C61221">
            <w:pPr>
              <w:jc w:val="center"/>
              <w:rPr>
                <w:rFonts w:ascii="Courier New" w:eastAsia="Courier New" w:hAnsi="Courier New" w:cs="Courier New"/>
                <w:b/>
                <w:sz w:val="18"/>
                <w:szCs w:val="18"/>
              </w:rPr>
            </w:pPr>
            <w:r w:rsidRPr="00E03A15">
              <w:rPr>
                <w:rFonts w:ascii="Courier New" w:eastAsia="Courier New" w:hAnsi="Courier New" w:cs="Courier New"/>
                <w:b/>
                <w:sz w:val="18"/>
                <w:szCs w:val="18"/>
              </w:rPr>
              <w:t>0.90</w:t>
            </w:r>
          </w:p>
        </w:tc>
        <w:tc>
          <w:tcPr>
            <w:tcW w:w="793"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0.05</w:t>
            </w:r>
          </w:p>
        </w:tc>
        <w:tc>
          <w:tcPr>
            <w:tcW w:w="798" w:type="dxa"/>
            <w:shd w:val="clear" w:color="auto" w:fill="D9D9D9" w:themeFill="background1" w:themeFillShade="D9"/>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0.09</w:t>
            </w:r>
          </w:p>
        </w:tc>
        <w:tc>
          <w:tcPr>
            <w:tcW w:w="907" w:type="dxa"/>
            <w:shd w:val="clear" w:color="auto" w:fill="808080" w:themeFill="background1" w:themeFillShade="80"/>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0.18</w:t>
            </w:r>
          </w:p>
        </w:tc>
        <w:tc>
          <w:tcPr>
            <w:tcW w:w="74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0.36</w:t>
            </w:r>
          </w:p>
        </w:tc>
        <w:tc>
          <w:tcPr>
            <w:tcW w:w="83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0.72</w:t>
            </w:r>
          </w:p>
        </w:tc>
        <w:tc>
          <w:tcPr>
            <w:tcW w:w="748"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0.72</w:t>
            </w:r>
          </w:p>
        </w:tc>
        <w:tc>
          <w:tcPr>
            <w:tcW w:w="806"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0.36</w:t>
            </w:r>
          </w:p>
        </w:tc>
        <w:tc>
          <w:tcPr>
            <w:tcW w:w="768"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0.18</w:t>
            </w:r>
          </w:p>
        </w:tc>
        <w:tc>
          <w:tcPr>
            <w:tcW w:w="793"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0.09</w:t>
            </w:r>
          </w:p>
        </w:tc>
        <w:tc>
          <w:tcPr>
            <w:tcW w:w="790"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0.05</w:t>
            </w:r>
          </w:p>
        </w:tc>
      </w:tr>
      <w:tr w:rsidR="00C61221" w:rsidTr="00D36D80">
        <w:tc>
          <w:tcPr>
            <w:tcW w:w="1593" w:type="dxa"/>
            <w:gridSpan w:val="2"/>
            <w:vAlign w:val="center"/>
          </w:tcPr>
          <w:p w:rsidR="00E03A15" w:rsidRPr="00E03A15" w:rsidRDefault="00E03A15" w:rsidP="00C61221">
            <w:pPr>
              <w:jc w:val="center"/>
              <w:rPr>
                <w:rFonts w:ascii="Courier New" w:eastAsia="Courier New" w:hAnsi="Courier New" w:cs="Courier New"/>
                <w:b/>
                <w:sz w:val="18"/>
                <w:szCs w:val="18"/>
              </w:rPr>
            </w:pPr>
            <w:r w:rsidRPr="00E03A15">
              <w:rPr>
                <w:rFonts w:ascii="Courier New" w:eastAsia="Courier New" w:hAnsi="Courier New" w:cs="Courier New"/>
                <w:b/>
                <w:sz w:val="18"/>
                <w:szCs w:val="18"/>
              </w:rPr>
              <w:t>0.75</w:t>
            </w:r>
          </w:p>
        </w:tc>
        <w:tc>
          <w:tcPr>
            <w:tcW w:w="793"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0.04</w:t>
            </w:r>
          </w:p>
        </w:tc>
        <w:tc>
          <w:tcPr>
            <w:tcW w:w="798" w:type="dxa"/>
            <w:shd w:val="clear" w:color="auto" w:fill="D9D9D9" w:themeFill="background1" w:themeFillShade="D9"/>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0.07</w:t>
            </w:r>
          </w:p>
        </w:tc>
        <w:tc>
          <w:tcPr>
            <w:tcW w:w="907" w:type="dxa"/>
            <w:shd w:val="clear" w:color="auto" w:fill="D9D9D9" w:themeFill="background1" w:themeFillShade="D9"/>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0.14</w:t>
            </w:r>
          </w:p>
        </w:tc>
        <w:tc>
          <w:tcPr>
            <w:tcW w:w="74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0.28</w:t>
            </w:r>
          </w:p>
        </w:tc>
        <w:tc>
          <w:tcPr>
            <w:tcW w:w="83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0.56</w:t>
            </w:r>
          </w:p>
        </w:tc>
        <w:tc>
          <w:tcPr>
            <w:tcW w:w="748"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0.56</w:t>
            </w:r>
          </w:p>
        </w:tc>
        <w:tc>
          <w:tcPr>
            <w:tcW w:w="806"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0.28</w:t>
            </w:r>
          </w:p>
        </w:tc>
        <w:tc>
          <w:tcPr>
            <w:tcW w:w="768"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0.14</w:t>
            </w:r>
          </w:p>
        </w:tc>
        <w:tc>
          <w:tcPr>
            <w:tcW w:w="793"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0.07</w:t>
            </w:r>
          </w:p>
        </w:tc>
        <w:tc>
          <w:tcPr>
            <w:tcW w:w="790"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0.04</w:t>
            </w:r>
          </w:p>
        </w:tc>
      </w:tr>
      <w:tr w:rsidR="00C61221" w:rsidTr="00D36D80">
        <w:tc>
          <w:tcPr>
            <w:tcW w:w="1593" w:type="dxa"/>
            <w:gridSpan w:val="2"/>
            <w:vAlign w:val="center"/>
          </w:tcPr>
          <w:p w:rsidR="00E03A15" w:rsidRPr="00E03A15" w:rsidRDefault="00E03A15" w:rsidP="00C61221">
            <w:pPr>
              <w:jc w:val="center"/>
              <w:rPr>
                <w:rFonts w:ascii="Courier New" w:eastAsia="Courier New" w:hAnsi="Courier New" w:cs="Courier New"/>
                <w:b/>
                <w:sz w:val="18"/>
                <w:szCs w:val="18"/>
              </w:rPr>
            </w:pPr>
            <w:r w:rsidRPr="00E03A15">
              <w:rPr>
                <w:rFonts w:ascii="Courier New" w:eastAsia="Courier New" w:hAnsi="Courier New" w:cs="Courier New"/>
                <w:b/>
                <w:sz w:val="18"/>
                <w:szCs w:val="18"/>
              </w:rPr>
              <w:t>0.50</w:t>
            </w:r>
          </w:p>
        </w:tc>
        <w:tc>
          <w:tcPr>
            <w:tcW w:w="793"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0.03</w:t>
            </w:r>
          </w:p>
        </w:tc>
        <w:tc>
          <w:tcPr>
            <w:tcW w:w="798"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0.05</w:t>
            </w:r>
          </w:p>
        </w:tc>
        <w:tc>
          <w:tcPr>
            <w:tcW w:w="907" w:type="dxa"/>
            <w:shd w:val="clear" w:color="auto" w:fill="D9D9D9" w:themeFill="background1" w:themeFillShade="D9"/>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0.10</w:t>
            </w:r>
          </w:p>
        </w:tc>
        <w:tc>
          <w:tcPr>
            <w:tcW w:w="74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0.20</w:t>
            </w:r>
          </w:p>
        </w:tc>
        <w:tc>
          <w:tcPr>
            <w:tcW w:w="83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0.40</w:t>
            </w:r>
          </w:p>
        </w:tc>
        <w:tc>
          <w:tcPr>
            <w:tcW w:w="748"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0.40</w:t>
            </w:r>
          </w:p>
        </w:tc>
        <w:tc>
          <w:tcPr>
            <w:tcW w:w="806"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0.20</w:t>
            </w:r>
          </w:p>
        </w:tc>
        <w:tc>
          <w:tcPr>
            <w:tcW w:w="768"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0.10</w:t>
            </w:r>
          </w:p>
        </w:tc>
        <w:tc>
          <w:tcPr>
            <w:tcW w:w="793"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0.05</w:t>
            </w:r>
          </w:p>
        </w:tc>
        <w:tc>
          <w:tcPr>
            <w:tcW w:w="790"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0.03</w:t>
            </w:r>
          </w:p>
        </w:tc>
      </w:tr>
      <w:tr w:rsidR="00C61221" w:rsidTr="00D36D80">
        <w:tc>
          <w:tcPr>
            <w:tcW w:w="1593" w:type="dxa"/>
            <w:gridSpan w:val="2"/>
            <w:vAlign w:val="center"/>
          </w:tcPr>
          <w:p w:rsidR="00E03A15" w:rsidRPr="00E03A15" w:rsidRDefault="00E03A15" w:rsidP="00C61221">
            <w:pPr>
              <w:jc w:val="center"/>
              <w:rPr>
                <w:rFonts w:ascii="Courier New" w:eastAsia="Courier New" w:hAnsi="Courier New" w:cs="Courier New"/>
                <w:b/>
                <w:sz w:val="18"/>
                <w:szCs w:val="18"/>
              </w:rPr>
            </w:pPr>
            <w:r w:rsidRPr="00E03A15">
              <w:rPr>
                <w:rFonts w:ascii="Courier New" w:eastAsia="Courier New" w:hAnsi="Courier New" w:cs="Courier New"/>
                <w:b/>
                <w:sz w:val="18"/>
                <w:szCs w:val="18"/>
              </w:rPr>
              <w:t>0.30</w:t>
            </w:r>
          </w:p>
        </w:tc>
        <w:tc>
          <w:tcPr>
            <w:tcW w:w="793"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0.02</w:t>
            </w:r>
          </w:p>
        </w:tc>
        <w:tc>
          <w:tcPr>
            <w:tcW w:w="798"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0.03</w:t>
            </w:r>
          </w:p>
        </w:tc>
        <w:tc>
          <w:tcPr>
            <w:tcW w:w="907"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0.06</w:t>
            </w:r>
          </w:p>
        </w:tc>
        <w:tc>
          <w:tcPr>
            <w:tcW w:w="745"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0.12</w:t>
            </w:r>
          </w:p>
        </w:tc>
        <w:tc>
          <w:tcPr>
            <w:tcW w:w="835"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0.24</w:t>
            </w:r>
          </w:p>
        </w:tc>
        <w:tc>
          <w:tcPr>
            <w:tcW w:w="748" w:type="dxa"/>
            <w:shd w:val="clear" w:color="auto" w:fill="808080" w:themeFill="background1" w:themeFillShade="80"/>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0.24</w:t>
            </w:r>
          </w:p>
        </w:tc>
        <w:tc>
          <w:tcPr>
            <w:tcW w:w="806"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0.12</w:t>
            </w:r>
          </w:p>
        </w:tc>
        <w:tc>
          <w:tcPr>
            <w:tcW w:w="768" w:type="dxa"/>
            <w:shd w:val="clear" w:color="auto" w:fill="D9D9D9" w:themeFill="background1" w:themeFillShade="D9"/>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0.06</w:t>
            </w:r>
          </w:p>
        </w:tc>
        <w:tc>
          <w:tcPr>
            <w:tcW w:w="793"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0.03</w:t>
            </w:r>
          </w:p>
        </w:tc>
        <w:tc>
          <w:tcPr>
            <w:tcW w:w="790"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0.02</w:t>
            </w:r>
          </w:p>
        </w:tc>
      </w:tr>
      <w:tr w:rsidR="00C61221" w:rsidTr="00C61221">
        <w:tc>
          <w:tcPr>
            <w:tcW w:w="1593" w:type="dxa"/>
            <w:gridSpan w:val="2"/>
            <w:vAlign w:val="center"/>
          </w:tcPr>
          <w:p w:rsidR="00E03A15" w:rsidRPr="00E03A15" w:rsidRDefault="00E03A15" w:rsidP="00C61221">
            <w:pPr>
              <w:jc w:val="center"/>
              <w:rPr>
                <w:rFonts w:ascii="Courier New" w:eastAsia="Courier New" w:hAnsi="Courier New" w:cs="Courier New"/>
                <w:b/>
                <w:sz w:val="18"/>
                <w:szCs w:val="18"/>
              </w:rPr>
            </w:pPr>
            <w:r w:rsidRPr="00E03A15">
              <w:rPr>
                <w:rFonts w:ascii="Courier New" w:eastAsia="Courier New" w:hAnsi="Courier New" w:cs="Courier New"/>
                <w:b/>
                <w:sz w:val="18"/>
                <w:szCs w:val="18"/>
              </w:rPr>
              <w:t>0.10</w:t>
            </w:r>
          </w:p>
        </w:tc>
        <w:tc>
          <w:tcPr>
            <w:tcW w:w="793"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0.01</w:t>
            </w:r>
          </w:p>
        </w:tc>
        <w:tc>
          <w:tcPr>
            <w:tcW w:w="798" w:type="dxa"/>
            <w:shd w:val="clear" w:color="auto" w:fill="BFBFBF" w:themeFill="background1" w:themeFillShade="BF"/>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0.01</w:t>
            </w:r>
          </w:p>
        </w:tc>
        <w:tc>
          <w:tcPr>
            <w:tcW w:w="907"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0.02</w:t>
            </w:r>
          </w:p>
        </w:tc>
        <w:tc>
          <w:tcPr>
            <w:tcW w:w="745"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0.04</w:t>
            </w:r>
          </w:p>
        </w:tc>
        <w:tc>
          <w:tcPr>
            <w:tcW w:w="835"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0.08</w:t>
            </w:r>
          </w:p>
        </w:tc>
        <w:tc>
          <w:tcPr>
            <w:tcW w:w="748"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0.08</w:t>
            </w:r>
          </w:p>
        </w:tc>
        <w:tc>
          <w:tcPr>
            <w:tcW w:w="806"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0.04</w:t>
            </w:r>
          </w:p>
        </w:tc>
        <w:tc>
          <w:tcPr>
            <w:tcW w:w="768"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0.02</w:t>
            </w:r>
          </w:p>
        </w:tc>
        <w:tc>
          <w:tcPr>
            <w:tcW w:w="793"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0.01</w:t>
            </w:r>
          </w:p>
        </w:tc>
        <w:tc>
          <w:tcPr>
            <w:tcW w:w="790" w:type="dxa"/>
            <w:shd w:val="clear" w:color="auto" w:fill="BFBFBF" w:themeFill="background1" w:themeFillShade="BF"/>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0.01</w:t>
            </w:r>
          </w:p>
        </w:tc>
      </w:tr>
      <w:tr w:rsidR="00E03A15" w:rsidTr="00C61221">
        <w:tc>
          <w:tcPr>
            <w:tcW w:w="1593" w:type="dxa"/>
            <w:gridSpan w:val="2"/>
          </w:tcPr>
          <w:p w:rsidR="00E03A15" w:rsidRPr="00E03A15" w:rsidRDefault="00E03A15" w:rsidP="00C61221">
            <w:pPr>
              <w:rPr>
                <w:rFonts w:ascii="Courier New" w:eastAsia="Courier New" w:hAnsi="Courier New" w:cs="Courier New"/>
                <w:sz w:val="18"/>
                <w:szCs w:val="18"/>
              </w:rPr>
            </w:pPr>
          </w:p>
        </w:tc>
        <w:tc>
          <w:tcPr>
            <w:tcW w:w="793" w:type="dxa"/>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0.05</w:t>
            </w:r>
          </w:p>
        </w:tc>
        <w:tc>
          <w:tcPr>
            <w:tcW w:w="798" w:type="dxa"/>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0.10</w:t>
            </w:r>
          </w:p>
        </w:tc>
        <w:tc>
          <w:tcPr>
            <w:tcW w:w="907"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0.20</w:t>
            </w:r>
          </w:p>
        </w:tc>
        <w:tc>
          <w:tcPr>
            <w:tcW w:w="745"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0.40</w:t>
            </w:r>
          </w:p>
        </w:tc>
        <w:tc>
          <w:tcPr>
            <w:tcW w:w="835"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0.80</w:t>
            </w:r>
          </w:p>
        </w:tc>
        <w:tc>
          <w:tcPr>
            <w:tcW w:w="748" w:type="dxa"/>
          </w:tcPr>
          <w:p w:rsidR="00E03A15" w:rsidRPr="00E03A15" w:rsidRDefault="00E03A15" w:rsidP="00C61221">
            <w:pPr>
              <w:rPr>
                <w:rFonts w:asciiTheme="majorHAnsi" w:hAnsiTheme="majorHAnsi"/>
                <w:sz w:val="18"/>
                <w:szCs w:val="18"/>
              </w:rPr>
            </w:pPr>
            <w:r w:rsidRPr="00E03A15">
              <w:rPr>
                <w:rFonts w:asciiTheme="majorHAnsi" w:eastAsia="Courier New" w:hAnsiTheme="majorHAnsi" w:cs="Courier New"/>
                <w:sz w:val="18"/>
                <w:szCs w:val="18"/>
              </w:rPr>
              <w:t>0.80</w:t>
            </w:r>
          </w:p>
        </w:tc>
        <w:tc>
          <w:tcPr>
            <w:tcW w:w="806" w:type="dxa"/>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0.40</w:t>
            </w:r>
          </w:p>
        </w:tc>
        <w:tc>
          <w:tcPr>
            <w:tcW w:w="768" w:type="dxa"/>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0.20</w:t>
            </w:r>
          </w:p>
        </w:tc>
        <w:tc>
          <w:tcPr>
            <w:tcW w:w="793" w:type="dxa"/>
          </w:tcPr>
          <w:p w:rsidR="00E03A15" w:rsidRPr="00E03A15" w:rsidRDefault="00E03A15" w:rsidP="00C61221">
            <w:pPr>
              <w:rPr>
                <w:rFonts w:asciiTheme="majorHAnsi" w:hAnsiTheme="majorHAnsi"/>
                <w:sz w:val="18"/>
                <w:szCs w:val="18"/>
              </w:rPr>
            </w:pPr>
            <w:r w:rsidRPr="00E03A15">
              <w:rPr>
                <w:rFonts w:asciiTheme="majorHAnsi" w:hAnsiTheme="majorHAnsi"/>
                <w:sz w:val="18"/>
                <w:szCs w:val="18"/>
              </w:rPr>
              <w:t>0.10</w:t>
            </w:r>
          </w:p>
        </w:tc>
        <w:tc>
          <w:tcPr>
            <w:tcW w:w="790" w:type="dxa"/>
          </w:tcPr>
          <w:p w:rsidR="00E03A15" w:rsidRPr="00E03A15" w:rsidRDefault="00E03A15" w:rsidP="00C61221">
            <w:pPr>
              <w:rPr>
                <w:rFonts w:asciiTheme="majorHAnsi" w:eastAsia="Courier New" w:hAnsiTheme="majorHAnsi" w:cs="Courier New"/>
                <w:sz w:val="18"/>
                <w:szCs w:val="18"/>
              </w:rPr>
            </w:pPr>
            <w:r w:rsidRPr="00E03A15">
              <w:rPr>
                <w:rFonts w:asciiTheme="majorHAnsi" w:eastAsia="Courier New" w:hAnsiTheme="majorHAnsi" w:cs="Courier New"/>
                <w:sz w:val="18"/>
                <w:szCs w:val="18"/>
              </w:rPr>
              <w:t>0.05</w:t>
            </w:r>
          </w:p>
        </w:tc>
      </w:tr>
      <w:tr w:rsidR="00C61221" w:rsidTr="00C61221">
        <w:tblPrEx>
          <w:tblLook w:val="0000" w:firstRow="0" w:lastRow="0" w:firstColumn="0" w:lastColumn="0" w:noHBand="0" w:noVBand="0"/>
        </w:tblPrEx>
        <w:trPr>
          <w:trHeight w:val="623"/>
        </w:trPr>
        <w:tc>
          <w:tcPr>
            <w:tcW w:w="9576" w:type="dxa"/>
            <w:gridSpan w:val="12"/>
          </w:tcPr>
          <w:p w:rsidR="00C61221" w:rsidRPr="002622D3" w:rsidRDefault="00591CB8" w:rsidP="002622D3">
            <w:pPr>
              <w:ind w:left="108"/>
              <w:jc w:val="center"/>
              <w:rPr>
                <w:rFonts w:ascii="Courier New" w:eastAsia="Courier New" w:hAnsi="Courier New" w:cs="Courier New"/>
                <w:sz w:val="16"/>
                <w:szCs w:val="16"/>
              </w:rPr>
            </w:pPr>
            <w:r w:rsidRPr="002622D3">
              <w:rPr>
                <w:rFonts w:ascii="Courier New" w:eastAsia="Courier New" w:hAnsi="Courier New" w:cs="Courier New"/>
                <w:sz w:val="16"/>
                <w:szCs w:val="16"/>
              </w:rPr>
              <w:t>Impact (ratio scale) on an objective (e.g., cost, time, scope or quality)</w:t>
            </w:r>
          </w:p>
          <w:p w:rsidR="00C61221" w:rsidRDefault="00C61221" w:rsidP="00C61221">
            <w:pPr>
              <w:ind w:left="108"/>
              <w:rPr>
                <w:rFonts w:ascii="Courier New" w:eastAsia="Courier New" w:hAnsi="Courier New" w:cs="Courier New"/>
                <w:sz w:val="18"/>
                <w:szCs w:val="18"/>
              </w:rPr>
            </w:pPr>
          </w:p>
          <w:p w:rsidR="00C61221" w:rsidRPr="002622D3" w:rsidRDefault="002622D3" w:rsidP="002622D3">
            <w:pPr>
              <w:ind w:left="108"/>
              <w:rPr>
                <w:rFonts w:ascii="Courier New" w:eastAsia="Courier New" w:hAnsi="Courier New" w:cs="Courier New"/>
                <w:sz w:val="16"/>
                <w:szCs w:val="16"/>
              </w:rPr>
            </w:pPr>
            <w:r w:rsidRPr="002622D3">
              <w:rPr>
                <w:rFonts w:ascii="Courier New" w:eastAsia="Courier New" w:hAnsi="Courier New" w:cs="Courier New"/>
                <w:sz w:val="16"/>
                <w:szCs w:val="16"/>
              </w:rPr>
              <w:t>Each risk is rated on its probability of occurring and impact on an objective if it does occur.  The organization’s thresholds for low, moderate or high risk are shown in the matrix and determined whether the risk is scored as high, moderate or low for that objective.</w:t>
            </w:r>
          </w:p>
        </w:tc>
      </w:tr>
    </w:tbl>
    <w:p w:rsidR="00E03A15" w:rsidRPr="00E03A15" w:rsidRDefault="00E03A15" w:rsidP="00E03A15">
      <w:pPr>
        <w:spacing w:after="0" w:line="240" w:lineRule="auto"/>
        <w:jc w:val="center"/>
        <w:rPr>
          <w:rFonts w:ascii="Courier New" w:eastAsia="Courier New" w:hAnsi="Courier New" w:cs="Courier New"/>
          <w:b/>
          <w:sz w:val="18"/>
          <w:szCs w:val="18"/>
          <w:highlight w:val="magenta"/>
        </w:rPr>
      </w:pPr>
      <w:proofErr w:type="gramStart"/>
      <w:r w:rsidRPr="00E03A15">
        <w:rPr>
          <w:rFonts w:ascii="Courier New" w:eastAsia="Courier New" w:hAnsi="Courier New" w:cs="Courier New"/>
          <w:b/>
          <w:sz w:val="18"/>
          <w:szCs w:val="18"/>
        </w:rPr>
        <w:t>Figure 11-8.</w:t>
      </w:r>
      <w:proofErr w:type="gramEnd"/>
      <w:r w:rsidRPr="00E03A15">
        <w:rPr>
          <w:rFonts w:ascii="Courier New" w:eastAsia="Courier New" w:hAnsi="Courier New" w:cs="Courier New"/>
          <w:b/>
          <w:sz w:val="18"/>
          <w:szCs w:val="18"/>
        </w:rPr>
        <w:t xml:space="preserve"> Probability and Impact Matrix</w:t>
      </w:r>
    </w:p>
    <w:p w:rsidR="00E03A15" w:rsidRDefault="00E03A15" w:rsidP="00A34E6B">
      <w:pPr>
        <w:spacing w:after="0" w:line="240" w:lineRule="auto"/>
        <w:jc w:val="both"/>
        <w:rPr>
          <w:rFonts w:ascii="Courier New" w:eastAsia="Courier New" w:hAnsi="Courier New" w:cs="Courier New"/>
        </w:rPr>
      </w:pPr>
    </w:p>
    <w:p w:rsidR="00FC31E1" w:rsidRDefault="00FC31E1" w:rsidP="00E03A15">
      <w:pPr>
        <w:shd w:val="clear" w:color="auto" w:fill="FFFFFF" w:themeFill="background1"/>
        <w:spacing w:after="0" w:line="240" w:lineRule="auto"/>
        <w:jc w:val="both"/>
        <w:rPr>
          <w:rFonts w:ascii="Courier New" w:eastAsia="Courier New" w:hAnsi="Courier New" w:cs="Courier New"/>
        </w:rPr>
      </w:pPr>
      <w:r>
        <w:rPr>
          <w:rFonts w:ascii="Courier New" w:eastAsia="Courier New" w:hAnsi="Courier New" w:cs="Courier New"/>
        </w:rPr>
        <w:t xml:space="preserve">As illustrated in Figure 11-8, an organization </w:t>
      </w:r>
      <w:r w:rsidR="00A34E6B">
        <w:rPr>
          <w:rFonts w:ascii="Courier New" w:eastAsia="Courier New" w:hAnsi="Courier New" w:cs="Courier New"/>
        </w:rPr>
        <w:t xml:space="preserve">can rate a risk separately for </w:t>
      </w:r>
      <w:r>
        <w:rPr>
          <w:rFonts w:ascii="Courier New" w:eastAsia="Courier New" w:hAnsi="Courier New" w:cs="Courier New"/>
        </w:rPr>
        <w:t>each objective (e.g., cost, time, and scope). In ad</w:t>
      </w:r>
      <w:r w:rsidR="00A34E6B">
        <w:rPr>
          <w:rFonts w:ascii="Courier New" w:eastAsia="Courier New" w:hAnsi="Courier New" w:cs="Courier New"/>
        </w:rPr>
        <w:t xml:space="preserve">dition, it can develop ways to </w:t>
      </w:r>
      <w:r>
        <w:rPr>
          <w:rFonts w:ascii="Courier New" w:eastAsia="Courier New" w:hAnsi="Courier New" w:cs="Courier New"/>
        </w:rPr>
        <w:t>determine one overall rating for each risk. Finally, opportu</w:t>
      </w:r>
      <w:r w:rsidR="00A34E6B">
        <w:rPr>
          <w:rFonts w:ascii="Courier New" w:eastAsia="Courier New" w:hAnsi="Courier New" w:cs="Courier New"/>
        </w:rPr>
        <w:t xml:space="preserve">nities and threats can be </w:t>
      </w:r>
      <w:r>
        <w:rPr>
          <w:rFonts w:ascii="Courier New" w:eastAsia="Courier New" w:hAnsi="Courier New" w:cs="Courier New"/>
        </w:rPr>
        <w:t>handled in the same matrix using definitions of the d</w:t>
      </w:r>
      <w:r w:rsidR="00A34E6B">
        <w:rPr>
          <w:rFonts w:ascii="Courier New" w:eastAsia="Courier New" w:hAnsi="Courier New" w:cs="Courier New"/>
        </w:rPr>
        <w:t xml:space="preserve">ifferent levels of impact that </w:t>
      </w:r>
      <w:r>
        <w:rPr>
          <w:rFonts w:ascii="Courier New" w:eastAsia="Courier New" w:hAnsi="Courier New" w:cs="Courier New"/>
        </w:rPr>
        <w:t xml:space="preserve">are appropriate for each. </w:t>
      </w:r>
    </w:p>
    <w:p w:rsidR="00FC31E1" w:rsidRDefault="00FC31E1">
      <w:pPr>
        <w:spacing w:after="0" w:line="240" w:lineRule="auto"/>
        <w:rPr>
          <w:rFonts w:ascii="Courier New" w:eastAsia="Courier New" w:hAnsi="Courier New" w:cs="Courier New"/>
        </w:rPr>
      </w:pPr>
    </w:p>
    <w:p w:rsidR="001539FE" w:rsidRDefault="00FC31E1" w:rsidP="00874F42">
      <w:pPr>
        <w:spacing w:after="0" w:line="240" w:lineRule="auto"/>
        <w:jc w:val="both"/>
        <w:rPr>
          <w:rFonts w:ascii="Courier New" w:eastAsia="Courier New" w:hAnsi="Courier New" w:cs="Courier New"/>
        </w:rPr>
      </w:pPr>
      <w:r>
        <w:rPr>
          <w:rFonts w:ascii="Courier New" w:eastAsia="Courier New" w:hAnsi="Courier New" w:cs="Courier New"/>
        </w:rPr>
        <w:t>The risk s</w:t>
      </w:r>
      <w:r w:rsidR="00A34E6B">
        <w:rPr>
          <w:rFonts w:ascii="Courier New" w:eastAsia="Courier New" w:hAnsi="Courier New" w:cs="Courier New"/>
        </w:rPr>
        <w:t>core helps guide risk responses</w:t>
      </w:r>
      <w:r>
        <w:rPr>
          <w:rFonts w:ascii="Courier New" w:eastAsia="Courier New" w:hAnsi="Courier New" w:cs="Courier New"/>
        </w:rPr>
        <w:t xml:space="preserve">. </w:t>
      </w:r>
      <w:r w:rsidR="00A34E6B">
        <w:rPr>
          <w:rFonts w:ascii="Courier New" w:eastAsia="Courier New" w:hAnsi="Courier New" w:cs="Courier New"/>
        </w:rPr>
        <w:t>For example, risks that have a ne</w:t>
      </w:r>
      <w:r>
        <w:rPr>
          <w:rFonts w:ascii="Courier New" w:eastAsia="Courier New" w:hAnsi="Courier New" w:cs="Courier New"/>
        </w:rPr>
        <w:t>gative impact</w:t>
      </w:r>
      <w:r w:rsidR="00A34E6B">
        <w:rPr>
          <w:rFonts w:ascii="Courier New" w:eastAsia="Courier New" w:hAnsi="Courier New" w:cs="Courier New"/>
        </w:rPr>
        <w:t xml:space="preserve"> o</w:t>
      </w:r>
      <w:r>
        <w:rPr>
          <w:rFonts w:ascii="Courier New" w:eastAsia="Courier New" w:hAnsi="Courier New" w:cs="Courier New"/>
        </w:rPr>
        <w:t xml:space="preserve">n </w:t>
      </w:r>
      <w:r w:rsidR="00A34E6B">
        <w:rPr>
          <w:rFonts w:ascii="Courier New" w:eastAsia="Courier New" w:hAnsi="Courier New" w:cs="Courier New"/>
        </w:rPr>
        <w:t>objects if they</w:t>
      </w:r>
      <w:r>
        <w:rPr>
          <w:rFonts w:ascii="Courier New" w:eastAsia="Courier New" w:hAnsi="Courier New" w:cs="Courier New"/>
        </w:rPr>
        <w:t xml:space="preserve"> occur (threat</w:t>
      </w:r>
      <w:r w:rsidR="00A34E6B">
        <w:rPr>
          <w:rFonts w:ascii="Courier New" w:eastAsia="Courier New" w:hAnsi="Courier New" w:cs="Courier New"/>
        </w:rPr>
        <w:t xml:space="preserve">s), and that are in the high-risk </w:t>
      </w:r>
      <w:r>
        <w:rPr>
          <w:rFonts w:ascii="Courier New" w:eastAsia="Courier New" w:hAnsi="Courier New" w:cs="Courier New"/>
        </w:rPr>
        <w:t xml:space="preserve">(dark </w:t>
      </w:r>
      <w:r w:rsidR="00A34E6B">
        <w:rPr>
          <w:rFonts w:ascii="Courier New" w:eastAsia="Courier New" w:hAnsi="Courier New" w:cs="Courier New"/>
        </w:rPr>
        <w:t>gray</w:t>
      </w:r>
      <w:r>
        <w:rPr>
          <w:rFonts w:ascii="Courier New" w:eastAsia="Courier New" w:hAnsi="Courier New" w:cs="Courier New"/>
        </w:rPr>
        <w:t>)</w:t>
      </w:r>
      <w:r w:rsidR="00A34E6B">
        <w:rPr>
          <w:rFonts w:ascii="Courier New" w:eastAsia="Courier New" w:hAnsi="Courier New" w:cs="Courier New"/>
        </w:rPr>
        <w:t xml:space="preserve"> zone go the matric, may require </w:t>
      </w:r>
      <w:r>
        <w:rPr>
          <w:rFonts w:ascii="Courier New" w:eastAsia="Courier New" w:hAnsi="Courier New" w:cs="Courier New"/>
        </w:rPr>
        <w:t xml:space="preserve">priority </w:t>
      </w:r>
      <w:r w:rsidR="00A34E6B">
        <w:rPr>
          <w:rFonts w:ascii="Courier New" w:eastAsia="Courier New" w:hAnsi="Courier New" w:cs="Courier New"/>
        </w:rPr>
        <w:t xml:space="preserve">action and aggressive response </w:t>
      </w:r>
      <w:r w:rsidR="001539FE">
        <w:rPr>
          <w:rFonts w:ascii="Courier New" w:eastAsia="Courier New" w:hAnsi="Courier New" w:cs="Courier New"/>
        </w:rPr>
        <w:t>strategies</w:t>
      </w:r>
      <w:r>
        <w:rPr>
          <w:rFonts w:ascii="Courier New" w:eastAsia="Courier New" w:hAnsi="Courier New" w:cs="Courier New"/>
        </w:rPr>
        <w:t xml:space="preserve">. Threats in the low-risk (medium gray) </w:t>
      </w:r>
      <w:r w:rsidR="00A34E6B">
        <w:rPr>
          <w:rFonts w:ascii="Courier New" w:eastAsia="Courier New" w:hAnsi="Courier New" w:cs="Courier New"/>
        </w:rPr>
        <w:t xml:space="preserve">zone may not require proactive </w:t>
      </w:r>
      <w:r w:rsidR="001539FE">
        <w:rPr>
          <w:rFonts w:ascii="Courier New" w:eastAsia="Courier New" w:hAnsi="Courier New" w:cs="Courier New"/>
        </w:rPr>
        <w:t>management action beyond being placed on a watch</w:t>
      </w:r>
      <w:r w:rsidR="00607295">
        <w:rPr>
          <w:rFonts w:ascii="Courier New" w:eastAsia="Courier New" w:hAnsi="Courier New" w:cs="Courier New"/>
        </w:rPr>
        <w:t xml:space="preserve"> </w:t>
      </w:r>
      <w:r w:rsidR="001539FE">
        <w:rPr>
          <w:rFonts w:ascii="Courier New" w:eastAsia="Courier New" w:hAnsi="Courier New" w:cs="Courier New"/>
        </w:rPr>
        <w:t xml:space="preserve">list or adding a contingency. </w:t>
      </w:r>
    </w:p>
    <w:p w:rsidR="001539FE" w:rsidRDefault="001539FE">
      <w:pPr>
        <w:spacing w:after="0" w:line="240" w:lineRule="auto"/>
        <w:rPr>
          <w:rFonts w:ascii="Courier New" w:eastAsia="Courier New" w:hAnsi="Courier New" w:cs="Courier New"/>
        </w:rPr>
      </w:pPr>
    </w:p>
    <w:p w:rsidR="00FC31E1" w:rsidRDefault="00FC31E1" w:rsidP="001539FE">
      <w:pPr>
        <w:spacing w:after="0" w:line="240" w:lineRule="auto"/>
        <w:jc w:val="both"/>
        <w:rPr>
          <w:rFonts w:ascii="Courier New" w:eastAsia="Courier New" w:hAnsi="Courier New" w:cs="Courier New"/>
        </w:rPr>
      </w:pPr>
      <w:r>
        <w:rPr>
          <w:rFonts w:ascii="Courier New" w:eastAsia="Courier New" w:hAnsi="Courier New" w:cs="Courier New"/>
        </w:rPr>
        <w:t>Similarly for opportunities, those in the high</w:t>
      </w:r>
      <w:r w:rsidR="001539FE">
        <w:rPr>
          <w:rFonts w:ascii="Courier New" w:eastAsia="Courier New" w:hAnsi="Courier New" w:cs="Courier New"/>
        </w:rPr>
        <w:t xml:space="preserve"> risk (dark green) zone that can be </w:t>
      </w:r>
      <w:r>
        <w:rPr>
          <w:rFonts w:ascii="Courier New" w:eastAsia="Courier New" w:hAnsi="Courier New" w:cs="Courier New"/>
        </w:rPr>
        <w:t xml:space="preserve">obtained most easily and offer the greatest </w:t>
      </w:r>
      <w:r w:rsidR="001539FE">
        <w:rPr>
          <w:rFonts w:ascii="Courier New" w:eastAsia="Courier New" w:hAnsi="Courier New" w:cs="Courier New"/>
        </w:rPr>
        <w:t xml:space="preserve">benefit should, therefore, be targeted first. </w:t>
      </w:r>
      <w:r>
        <w:rPr>
          <w:rFonts w:ascii="Courier New" w:eastAsia="Courier New" w:hAnsi="Courier New" w:cs="Courier New"/>
        </w:rPr>
        <w:t>·</w:t>
      </w:r>
      <w:r w:rsidR="001539FE">
        <w:rPr>
          <w:rFonts w:ascii="Courier New" w:eastAsia="Courier New" w:hAnsi="Courier New" w:cs="Courier New"/>
        </w:rPr>
        <w:t>Opportunities in</w:t>
      </w:r>
      <w:r>
        <w:rPr>
          <w:rFonts w:ascii="Courier New" w:eastAsia="Courier New" w:hAnsi="Courier New" w:cs="Courier New"/>
        </w:rPr>
        <w:t xml:space="preserve"> </w:t>
      </w:r>
      <w:r w:rsidR="001539FE">
        <w:rPr>
          <w:rFonts w:ascii="Courier New" w:eastAsia="Courier New" w:hAnsi="Courier New" w:cs="Courier New"/>
        </w:rPr>
        <w:t xml:space="preserve">the low risk </w:t>
      </w:r>
      <w:r>
        <w:rPr>
          <w:rFonts w:ascii="Courier New" w:eastAsia="Courier New" w:hAnsi="Courier New" w:cs="Courier New"/>
        </w:rPr>
        <w:t>(</w:t>
      </w:r>
      <w:r w:rsidR="001539FE">
        <w:rPr>
          <w:rFonts w:ascii="Courier New" w:eastAsia="Courier New" w:hAnsi="Courier New" w:cs="Courier New"/>
        </w:rPr>
        <w:t>medium gray</w:t>
      </w:r>
      <w:r w:rsidR="00874F42">
        <w:rPr>
          <w:rFonts w:ascii="Courier New" w:eastAsia="Courier New" w:hAnsi="Courier New" w:cs="Courier New"/>
        </w:rPr>
        <w:t>) zone</w:t>
      </w:r>
      <w:r w:rsidR="001539FE">
        <w:rPr>
          <w:rFonts w:ascii="Courier New" w:eastAsia="Courier New" w:hAnsi="Courier New" w:cs="Courier New"/>
        </w:rPr>
        <w:t xml:space="preserve"> should be monitored</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6"/>
        </w:numPr>
        <w:spacing w:after="0" w:line="240" w:lineRule="auto"/>
        <w:rPr>
          <w:rFonts w:ascii="Courier New" w:eastAsia="Courier New" w:hAnsi="Courier New" w:cs="Courier New"/>
        </w:rPr>
      </w:pPr>
      <w:r w:rsidRPr="00E54AA5">
        <w:rPr>
          <w:rFonts w:ascii="Courier New" w:eastAsia="Courier New" w:hAnsi="Courier New" w:cs="Courier New"/>
        </w:rPr>
        <w:t xml:space="preserve">Risk Data Quality Assessment </w:t>
      </w:r>
    </w:p>
    <w:p w:rsidR="00FC31E1" w:rsidRDefault="00FC31E1">
      <w:pPr>
        <w:spacing w:after="0" w:line="240" w:lineRule="auto"/>
        <w:rPr>
          <w:rFonts w:ascii="Courier New" w:eastAsia="Courier New" w:hAnsi="Courier New" w:cs="Courier New"/>
        </w:rPr>
      </w:pPr>
    </w:p>
    <w:p w:rsidR="00FC31E1" w:rsidRDefault="00FC31E1" w:rsidP="00874F42">
      <w:pPr>
        <w:spacing w:after="0" w:line="240" w:lineRule="auto"/>
        <w:jc w:val="both"/>
        <w:rPr>
          <w:rFonts w:ascii="Courier New" w:eastAsia="Courier New" w:hAnsi="Courier New" w:cs="Courier New"/>
        </w:rPr>
      </w:pPr>
      <w:r>
        <w:rPr>
          <w:rFonts w:ascii="Courier New" w:eastAsia="Courier New" w:hAnsi="Courier New" w:cs="Courier New"/>
        </w:rPr>
        <w:t>A qualitative risk analysis requires accurate and unbiased</w:t>
      </w:r>
      <w:r w:rsidR="00607295">
        <w:rPr>
          <w:rFonts w:ascii="Courier New" w:eastAsia="Courier New" w:hAnsi="Courier New" w:cs="Courier New"/>
        </w:rPr>
        <w:t xml:space="preserve"> data if it is to be credible. </w:t>
      </w:r>
      <w:r>
        <w:rPr>
          <w:rFonts w:ascii="Courier New" w:eastAsia="Courier New" w:hAnsi="Courier New" w:cs="Courier New"/>
        </w:rPr>
        <w:t>Analysis of the quality of risk data is a technique t</w:t>
      </w:r>
      <w:r w:rsidR="00607295">
        <w:rPr>
          <w:rFonts w:ascii="Courier New" w:eastAsia="Courier New" w:hAnsi="Courier New" w:cs="Courier New"/>
        </w:rPr>
        <w:t xml:space="preserve">o evaluate the degree to which </w:t>
      </w:r>
      <w:r>
        <w:rPr>
          <w:rFonts w:ascii="Courier New" w:eastAsia="Courier New" w:hAnsi="Courier New" w:cs="Courier New"/>
        </w:rPr>
        <w:t>the data about risks is useful for risk management. It involves examining the degree</w:t>
      </w:r>
      <w:r w:rsidR="00874F42">
        <w:rPr>
          <w:rFonts w:ascii="Courier New" w:eastAsia="Courier New" w:hAnsi="Courier New" w:cs="Courier New"/>
        </w:rPr>
        <w:t xml:space="preserve"> </w:t>
      </w:r>
      <w:r>
        <w:rPr>
          <w:rFonts w:ascii="Courier New" w:eastAsia="Courier New" w:hAnsi="Courier New" w:cs="Courier New"/>
        </w:rPr>
        <w:t>to which the risk is understood and the accuracy, quality,</w:t>
      </w:r>
      <w:r w:rsidR="00607295">
        <w:rPr>
          <w:rFonts w:ascii="Courier New" w:eastAsia="Courier New" w:hAnsi="Courier New" w:cs="Courier New"/>
        </w:rPr>
        <w:t xml:space="preserve"> reliability, and integrity of </w:t>
      </w:r>
      <w:r>
        <w:rPr>
          <w:rFonts w:ascii="Courier New" w:eastAsia="Courier New" w:hAnsi="Courier New" w:cs="Courier New"/>
        </w:rPr>
        <w:t xml:space="preserve">the data about the risk. </w:t>
      </w:r>
    </w:p>
    <w:p w:rsidR="00FC31E1" w:rsidRDefault="00FC31E1">
      <w:pPr>
        <w:spacing w:after="0" w:line="240" w:lineRule="auto"/>
        <w:rPr>
          <w:rFonts w:ascii="Courier New" w:eastAsia="Courier New" w:hAnsi="Courier New" w:cs="Courier New"/>
        </w:rPr>
      </w:pPr>
    </w:p>
    <w:p w:rsidR="00FC31E1" w:rsidRDefault="00FC31E1" w:rsidP="00607295">
      <w:pPr>
        <w:spacing w:after="0" w:line="240" w:lineRule="auto"/>
        <w:jc w:val="both"/>
        <w:rPr>
          <w:rFonts w:ascii="Courier New" w:eastAsia="Courier New" w:hAnsi="Courier New" w:cs="Courier New"/>
        </w:rPr>
      </w:pPr>
      <w:r>
        <w:rPr>
          <w:rFonts w:ascii="Courier New" w:eastAsia="Courier New" w:hAnsi="Courier New" w:cs="Courier New"/>
        </w:rPr>
        <w:t>The use of low-quality risk data may lead to a quali</w:t>
      </w:r>
      <w:r w:rsidR="00607295">
        <w:rPr>
          <w:rFonts w:ascii="Courier New" w:eastAsia="Courier New" w:hAnsi="Courier New" w:cs="Courier New"/>
        </w:rPr>
        <w:t xml:space="preserve">tative risk analysis of little </w:t>
      </w:r>
      <w:r>
        <w:rPr>
          <w:rFonts w:ascii="Courier New" w:eastAsia="Courier New" w:hAnsi="Courier New" w:cs="Courier New"/>
        </w:rPr>
        <w:t>use to the project. If data quality is unacceptable,</w:t>
      </w:r>
      <w:r w:rsidR="00607295">
        <w:rPr>
          <w:rFonts w:ascii="Courier New" w:eastAsia="Courier New" w:hAnsi="Courier New" w:cs="Courier New"/>
        </w:rPr>
        <w:t xml:space="preserve"> it may be necessary to gather </w:t>
      </w:r>
      <w:r>
        <w:rPr>
          <w:rFonts w:ascii="Courier New" w:eastAsia="Courier New" w:hAnsi="Courier New" w:cs="Courier New"/>
        </w:rPr>
        <w:t>better data. Often, collection of information about ri</w:t>
      </w:r>
      <w:r w:rsidR="00607295">
        <w:rPr>
          <w:rFonts w:ascii="Courier New" w:eastAsia="Courier New" w:hAnsi="Courier New" w:cs="Courier New"/>
        </w:rPr>
        <w:t xml:space="preserve">sks is difficult, and consumes </w:t>
      </w:r>
      <w:r>
        <w:rPr>
          <w:rFonts w:ascii="Courier New" w:eastAsia="Courier New" w:hAnsi="Courier New" w:cs="Courier New"/>
        </w:rPr>
        <w:t xml:space="preserve">time and resources beyond that originally planned.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6"/>
        </w:numPr>
        <w:spacing w:after="0" w:line="240" w:lineRule="auto"/>
        <w:rPr>
          <w:rFonts w:ascii="Courier New" w:eastAsia="Courier New" w:hAnsi="Courier New" w:cs="Courier New"/>
        </w:rPr>
      </w:pPr>
      <w:r w:rsidRPr="00E54AA5">
        <w:rPr>
          <w:rFonts w:ascii="Courier New" w:eastAsia="Courier New" w:hAnsi="Courier New" w:cs="Courier New"/>
        </w:rPr>
        <w:t xml:space="preserve">Risk Categorization </w:t>
      </w:r>
    </w:p>
    <w:p w:rsidR="00FC31E1" w:rsidRDefault="00FC31E1">
      <w:pPr>
        <w:spacing w:after="0" w:line="240" w:lineRule="auto"/>
        <w:rPr>
          <w:rFonts w:ascii="Courier New" w:eastAsia="Courier New" w:hAnsi="Courier New" w:cs="Courier New"/>
        </w:rPr>
      </w:pPr>
    </w:p>
    <w:p w:rsidR="00FC31E1" w:rsidRDefault="00FC31E1" w:rsidP="00F4643F">
      <w:pPr>
        <w:spacing w:after="0" w:line="240" w:lineRule="auto"/>
        <w:jc w:val="both"/>
        <w:rPr>
          <w:rFonts w:ascii="Courier New" w:eastAsia="Courier New" w:hAnsi="Courier New" w:cs="Courier New"/>
        </w:rPr>
      </w:pPr>
      <w:r>
        <w:rPr>
          <w:rFonts w:ascii="Courier New" w:eastAsia="Courier New" w:hAnsi="Courier New" w:cs="Courier New"/>
        </w:rPr>
        <w:t>Risks to the project can be categorized by sources of r</w:t>
      </w:r>
      <w:r w:rsidR="00607295">
        <w:rPr>
          <w:rFonts w:ascii="Courier New" w:eastAsia="Courier New" w:hAnsi="Courier New" w:cs="Courier New"/>
        </w:rPr>
        <w:t xml:space="preserve">isk (e.g., using the RBS), the </w:t>
      </w:r>
      <w:r>
        <w:rPr>
          <w:rFonts w:ascii="Courier New" w:eastAsia="Courier New" w:hAnsi="Courier New" w:cs="Courier New"/>
        </w:rPr>
        <w:t>area of the project affected (e.g., using the WBS), o</w:t>
      </w:r>
      <w:r w:rsidR="00607295">
        <w:rPr>
          <w:rFonts w:ascii="Courier New" w:eastAsia="Courier New" w:hAnsi="Courier New" w:cs="Courier New"/>
        </w:rPr>
        <w:t xml:space="preserve">r other useful category (e.g., </w:t>
      </w:r>
      <w:r>
        <w:rPr>
          <w:rFonts w:ascii="Courier New" w:eastAsia="Courier New" w:hAnsi="Courier New" w:cs="Courier New"/>
        </w:rPr>
        <w:t xml:space="preserve">project phase) to determine areas of the project </w:t>
      </w:r>
      <w:r w:rsidR="00607295">
        <w:rPr>
          <w:rFonts w:ascii="Courier New" w:eastAsia="Courier New" w:hAnsi="Courier New" w:cs="Courier New"/>
        </w:rPr>
        <w:t xml:space="preserve">most exposed to the effects of </w:t>
      </w:r>
      <w:r>
        <w:rPr>
          <w:rFonts w:ascii="Courier New" w:eastAsia="Courier New" w:hAnsi="Courier New" w:cs="Courier New"/>
        </w:rPr>
        <w:t>uncertainty. Grouping risks by common root</w:t>
      </w:r>
      <w:r w:rsidR="00607295">
        <w:rPr>
          <w:rFonts w:ascii="Courier New" w:eastAsia="Courier New" w:hAnsi="Courier New" w:cs="Courier New"/>
        </w:rPr>
        <w:t xml:space="preserve"> causes can lead to developing effective risk responses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E54AA5" w:rsidRDefault="00FC31E1" w:rsidP="00654E48">
      <w:pPr>
        <w:pStyle w:val="ListParagraph"/>
        <w:numPr>
          <w:ilvl w:val="0"/>
          <w:numId w:val="16"/>
        </w:numPr>
        <w:spacing w:after="0" w:line="240" w:lineRule="auto"/>
        <w:rPr>
          <w:rFonts w:ascii="Courier New" w:eastAsia="Courier New" w:hAnsi="Courier New" w:cs="Courier New"/>
        </w:rPr>
      </w:pPr>
      <w:r w:rsidRPr="00E54AA5">
        <w:rPr>
          <w:rFonts w:ascii="Courier New" w:eastAsia="Courier New" w:hAnsi="Courier New" w:cs="Courier New"/>
        </w:rPr>
        <w:t xml:space="preserve">Risk Urgency Assessment </w:t>
      </w:r>
    </w:p>
    <w:p w:rsidR="00FC31E1" w:rsidRDefault="00FC31E1">
      <w:pPr>
        <w:spacing w:after="0" w:line="240" w:lineRule="auto"/>
        <w:rPr>
          <w:rFonts w:ascii="Courier New" w:eastAsia="Courier New" w:hAnsi="Courier New" w:cs="Courier New"/>
        </w:rPr>
      </w:pPr>
    </w:p>
    <w:p w:rsidR="00FC31E1" w:rsidRDefault="00FC31E1" w:rsidP="00FA4824">
      <w:pPr>
        <w:spacing w:after="0" w:line="240" w:lineRule="auto"/>
        <w:jc w:val="both"/>
        <w:rPr>
          <w:rFonts w:ascii="Courier New" w:eastAsia="Courier New" w:hAnsi="Courier New" w:cs="Courier New"/>
        </w:rPr>
      </w:pPr>
      <w:r w:rsidRPr="00F4643F">
        <w:rPr>
          <w:rFonts w:ascii="Courier New" w:eastAsia="Courier New" w:hAnsi="Courier New" w:cs="Courier New"/>
        </w:rPr>
        <w:t>Risks requiring</w:t>
      </w:r>
      <w:r>
        <w:rPr>
          <w:rFonts w:ascii="Courier New" w:eastAsia="Courier New" w:hAnsi="Courier New" w:cs="Courier New"/>
        </w:rPr>
        <w:t xml:space="preserve"> near-term responses may be considered more urgent to </w:t>
      </w:r>
      <w:r w:rsidR="00F4643F">
        <w:rPr>
          <w:rFonts w:ascii="Courier New" w:eastAsia="Courier New" w:hAnsi="Courier New" w:cs="Courier New"/>
        </w:rPr>
        <w:t xml:space="preserve">address. </w:t>
      </w:r>
      <w:r>
        <w:rPr>
          <w:rFonts w:ascii="Courier New" w:eastAsia="Courier New" w:hAnsi="Courier New" w:cs="Courier New"/>
        </w:rPr>
        <w:t xml:space="preserve">Indicators of priority can include time to </w:t>
      </w:r>
      <w:r w:rsidR="00FA4824">
        <w:rPr>
          <w:rFonts w:ascii="Courier New" w:eastAsia="Courier New" w:hAnsi="Courier New" w:cs="Courier New"/>
        </w:rPr>
        <w:t>affect</w:t>
      </w:r>
      <w:r w:rsidR="00F4643F">
        <w:rPr>
          <w:rFonts w:ascii="Courier New" w:eastAsia="Courier New" w:hAnsi="Courier New" w:cs="Courier New"/>
        </w:rPr>
        <w:t xml:space="preserve"> a risk response, symptoms and </w:t>
      </w:r>
      <w:r>
        <w:rPr>
          <w:rFonts w:ascii="Courier New" w:eastAsia="Courier New" w:hAnsi="Courier New" w:cs="Courier New"/>
        </w:rPr>
        <w:t xml:space="preserve">warning signs, and the risk rating. </w:t>
      </w:r>
    </w:p>
    <w:p w:rsidR="00FC31E1" w:rsidRDefault="00FC31E1">
      <w:pPr>
        <w:spacing w:after="0" w:line="240" w:lineRule="auto"/>
        <w:rPr>
          <w:rFonts w:ascii="Courier New" w:eastAsia="Courier New" w:hAnsi="Courier New" w:cs="Courier New"/>
        </w:rPr>
      </w:pPr>
    </w:p>
    <w:p w:rsidR="00FC31E1" w:rsidRPr="00F4643F" w:rsidRDefault="00FC31E1" w:rsidP="009E5340">
      <w:pPr>
        <w:pStyle w:val="Heading3"/>
        <w:rPr>
          <w:rFonts w:eastAsia="Courier New"/>
        </w:rPr>
      </w:pPr>
      <w:r w:rsidRPr="00F4643F">
        <w:rPr>
          <w:rFonts w:eastAsia="Courier New"/>
        </w:rPr>
        <w:t xml:space="preserve">11.3.3 Qualitative Risk Analysis: Outputs </w:t>
      </w:r>
    </w:p>
    <w:p w:rsidR="00FC31E1" w:rsidRDefault="00FC31E1">
      <w:pPr>
        <w:spacing w:after="0" w:line="240" w:lineRule="auto"/>
        <w:rPr>
          <w:rFonts w:ascii="Courier New" w:eastAsia="Courier New" w:hAnsi="Courier New" w:cs="Courier New"/>
        </w:rPr>
      </w:pPr>
    </w:p>
    <w:p w:rsidR="00FC31E1" w:rsidRPr="00F4643F" w:rsidRDefault="00FC31E1" w:rsidP="00654E48">
      <w:pPr>
        <w:pStyle w:val="ListParagraph"/>
        <w:numPr>
          <w:ilvl w:val="0"/>
          <w:numId w:val="17"/>
        </w:numPr>
        <w:spacing w:after="0" w:line="240" w:lineRule="auto"/>
        <w:rPr>
          <w:rFonts w:ascii="Courier New" w:eastAsia="Courier New" w:hAnsi="Courier New" w:cs="Courier New"/>
        </w:rPr>
      </w:pPr>
      <w:r w:rsidRPr="00F4643F">
        <w:rPr>
          <w:rFonts w:ascii="Courier New" w:eastAsia="Courier New" w:hAnsi="Courier New" w:cs="Courier New"/>
        </w:rPr>
        <w:t xml:space="preserve">Risk Register (Updates) </w:t>
      </w:r>
    </w:p>
    <w:p w:rsidR="00FC31E1" w:rsidRDefault="00FC31E1">
      <w:pPr>
        <w:spacing w:after="0" w:line="240" w:lineRule="auto"/>
        <w:rPr>
          <w:rFonts w:ascii="Courier New" w:eastAsia="Courier New" w:hAnsi="Courier New" w:cs="Courier New"/>
        </w:rPr>
      </w:pPr>
    </w:p>
    <w:p w:rsidR="00FC31E1" w:rsidRDefault="00FC31E1" w:rsidP="00FA4824">
      <w:pPr>
        <w:spacing w:after="0" w:line="240" w:lineRule="auto"/>
        <w:jc w:val="both"/>
        <w:rPr>
          <w:rFonts w:ascii="Courier New" w:eastAsia="Courier New" w:hAnsi="Courier New" w:cs="Courier New"/>
        </w:rPr>
      </w:pPr>
      <w:r>
        <w:rPr>
          <w:rFonts w:ascii="Courier New" w:eastAsia="Courier New" w:hAnsi="Courier New" w:cs="Courier New"/>
        </w:rPr>
        <w:t>The risk register is initiated during the Risk Identificat</w:t>
      </w:r>
      <w:r w:rsidR="00F4643F">
        <w:rPr>
          <w:rFonts w:ascii="Courier New" w:eastAsia="Courier New" w:hAnsi="Courier New" w:cs="Courier New"/>
        </w:rPr>
        <w:t xml:space="preserve">ion process. The risk register </w:t>
      </w:r>
      <w:r>
        <w:rPr>
          <w:rFonts w:ascii="Courier New" w:eastAsia="Courier New" w:hAnsi="Courier New" w:cs="Courier New"/>
        </w:rPr>
        <w:t>is updated with information from Qualitative Risk</w:t>
      </w:r>
      <w:r w:rsidR="00F4643F">
        <w:rPr>
          <w:rFonts w:ascii="Courier New" w:eastAsia="Courier New" w:hAnsi="Courier New" w:cs="Courier New"/>
        </w:rPr>
        <w:t xml:space="preserve"> Analysis and the updated risk </w:t>
      </w:r>
      <w:r>
        <w:rPr>
          <w:rFonts w:ascii="Courier New" w:eastAsia="Courier New" w:hAnsi="Courier New" w:cs="Courier New"/>
        </w:rPr>
        <w:t xml:space="preserve">register is included in the project management plan. </w:t>
      </w:r>
      <w:r w:rsidR="00F4643F">
        <w:rPr>
          <w:rFonts w:ascii="Courier New" w:eastAsia="Courier New" w:hAnsi="Courier New" w:cs="Courier New"/>
        </w:rPr>
        <w:t xml:space="preserve">The risk register updates from </w:t>
      </w:r>
      <w:r>
        <w:rPr>
          <w:rFonts w:ascii="Courier New" w:eastAsia="Courier New" w:hAnsi="Courier New" w:cs="Courier New"/>
        </w:rPr>
        <w:t xml:space="preserve">Qualitative Risk Analysis include: </w:t>
      </w:r>
    </w:p>
    <w:p w:rsidR="00FC31E1" w:rsidRDefault="00FC31E1">
      <w:pPr>
        <w:spacing w:after="0" w:line="240" w:lineRule="auto"/>
        <w:rPr>
          <w:rFonts w:ascii="Courier New" w:eastAsia="Courier New" w:hAnsi="Courier New" w:cs="Courier New"/>
        </w:rPr>
      </w:pPr>
    </w:p>
    <w:p w:rsidR="00F4643F" w:rsidRDefault="00FC31E1" w:rsidP="00654E48">
      <w:pPr>
        <w:pStyle w:val="ListParagraph"/>
        <w:numPr>
          <w:ilvl w:val="0"/>
          <w:numId w:val="18"/>
        </w:numPr>
        <w:spacing w:after="0" w:line="240" w:lineRule="auto"/>
        <w:jc w:val="both"/>
        <w:rPr>
          <w:rFonts w:ascii="Courier New" w:eastAsia="Courier New" w:hAnsi="Courier New" w:cs="Courier New"/>
        </w:rPr>
      </w:pPr>
      <w:r w:rsidRPr="00F4643F">
        <w:rPr>
          <w:rFonts w:ascii="Courier New" w:eastAsia="Courier New" w:hAnsi="Courier New" w:cs="Courier New"/>
        </w:rPr>
        <w:t>Relative ranking or priority list of proj</w:t>
      </w:r>
      <w:r w:rsidR="00F4643F" w:rsidRPr="00F4643F">
        <w:rPr>
          <w:rFonts w:ascii="Courier New" w:eastAsia="Courier New" w:hAnsi="Courier New" w:cs="Courier New"/>
        </w:rPr>
        <w:t xml:space="preserve">ect risks. The probability and </w:t>
      </w:r>
      <w:r w:rsidRPr="00F4643F">
        <w:rPr>
          <w:rFonts w:ascii="Courier New" w:eastAsia="Courier New" w:hAnsi="Courier New" w:cs="Courier New"/>
        </w:rPr>
        <w:t>impact matrix can be used to classify risks</w:t>
      </w:r>
      <w:r w:rsidR="00F4643F" w:rsidRPr="00F4643F">
        <w:rPr>
          <w:rFonts w:ascii="Courier New" w:eastAsia="Courier New" w:hAnsi="Courier New" w:cs="Courier New"/>
        </w:rPr>
        <w:t xml:space="preserve"> according to their individual </w:t>
      </w:r>
      <w:r w:rsidRPr="00F4643F">
        <w:rPr>
          <w:rFonts w:ascii="Courier New" w:eastAsia="Courier New" w:hAnsi="Courier New" w:cs="Courier New"/>
        </w:rPr>
        <w:t>significance. The project manager can then use</w:t>
      </w:r>
      <w:r w:rsidR="00F4643F" w:rsidRPr="00F4643F">
        <w:rPr>
          <w:rFonts w:ascii="Courier New" w:eastAsia="Courier New" w:hAnsi="Courier New" w:cs="Courier New"/>
        </w:rPr>
        <w:t xml:space="preserve"> the prioritized list to focus </w:t>
      </w:r>
      <w:r w:rsidRPr="00F4643F">
        <w:rPr>
          <w:rFonts w:ascii="Courier New" w:eastAsia="Courier New" w:hAnsi="Courier New" w:cs="Courier New"/>
        </w:rPr>
        <w:t>attention on those items of high significance t</w:t>
      </w:r>
      <w:r w:rsidR="00F4643F" w:rsidRPr="00F4643F">
        <w:rPr>
          <w:rFonts w:ascii="Courier New" w:eastAsia="Courier New" w:hAnsi="Courier New" w:cs="Courier New"/>
        </w:rPr>
        <w:t xml:space="preserve">o the project, where responses </w:t>
      </w:r>
      <w:r w:rsidRPr="00F4643F">
        <w:rPr>
          <w:rFonts w:ascii="Courier New" w:eastAsia="Courier New" w:hAnsi="Courier New" w:cs="Courier New"/>
        </w:rPr>
        <w:t>can lead to better project outcomes. Risks may be</w:t>
      </w:r>
      <w:r w:rsidR="00F4643F" w:rsidRPr="00F4643F">
        <w:rPr>
          <w:rFonts w:ascii="Courier New" w:eastAsia="Courier New" w:hAnsi="Courier New" w:cs="Courier New"/>
        </w:rPr>
        <w:t xml:space="preserve"> listed by priority separately </w:t>
      </w:r>
      <w:r w:rsidRPr="00F4643F">
        <w:rPr>
          <w:rFonts w:ascii="Courier New" w:eastAsia="Courier New" w:hAnsi="Courier New" w:cs="Courier New"/>
        </w:rPr>
        <w:t>for cost, time, scope, and quality, since organiz</w:t>
      </w:r>
      <w:r w:rsidR="00F4643F" w:rsidRPr="00F4643F">
        <w:rPr>
          <w:rFonts w:ascii="Courier New" w:eastAsia="Courier New" w:hAnsi="Courier New" w:cs="Courier New"/>
        </w:rPr>
        <w:t xml:space="preserve">ations may value one objective </w:t>
      </w:r>
      <w:r w:rsidRPr="00F4643F">
        <w:rPr>
          <w:rFonts w:ascii="Courier New" w:eastAsia="Courier New" w:hAnsi="Courier New" w:cs="Courier New"/>
        </w:rPr>
        <w:t xml:space="preserve">over another. A description </w:t>
      </w:r>
      <w:r w:rsidRPr="00F4643F">
        <w:rPr>
          <w:rFonts w:ascii="Courier New" w:eastAsia="Courier New" w:hAnsi="Courier New" w:cs="Courier New"/>
        </w:rPr>
        <w:lastRenderedPageBreak/>
        <w:t>of the basis for the assessed pr</w:t>
      </w:r>
      <w:r w:rsidR="00F4643F" w:rsidRPr="00F4643F">
        <w:rPr>
          <w:rFonts w:ascii="Courier New" w:eastAsia="Courier New" w:hAnsi="Courier New" w:cs="Courier New"/>
        </w:rPr>
        <w:t xml:space="preserve">obability and </w:t>
      </w:r>
      <w:r w:rsidRPr="00F4643F">
        <w:rPr>
          <w:rFonts w:ascii="Courier New" w:eastAsia="Courier New" w:hAnsi="Courier New" w:cs="Courier New"/>
        </w:rPr>
        <w:t xml:space="preserve">impact should be included for risks assessed as important to the project. </w:t>
      </w:r>
    </w:p>
    <w:p w:rsidR="001203AF" w:rsidRDefault="00FC31E1" w:rsidP="00654E48">
      <w:pPr>
        <w:pStyle w:val="ListParagraph"/>
        <w:numPr>
          <w:ilvl w:val="0"/>
          <w:numId w:val="18"/>
        </w:numPr>
        <w:spacing w:after="0" w:line="240" w:lineRule="auto"/>
        <w:jc w:val="both"/>
        <w:rPr>
          <w:rFonts w:ascii="Courier New" w:eastAsia="Courier New" w:hAnsi="Courier New" w:cs="Courier New"/>
        </w:rPr>
      </w:pPr>
      <w:r w:rsidRPr="00F4643F">
        <w:rPr>
          <w:rFonts w:ascii="Courier New" w:eastAsia="Courier New" w:hAnsi="Courier New" w:cs="Courier New"/>
        </w:rPr>
        <w:t>Risks grouped by categories. Risk categor</w:t>
      </w:r>
      <w:r w:rsidR="00F4643F" w:rsidRPr="00F4643F">
        <w:rPr>
          <w:rFonts w:ascii="Courier New" w:eastAsia="Courier New" w:hAnsi="Courier New" w:cs="Courier New"/>
        </w:rPr>
        <w:t xml:space="preserve">ization can reveal common root </w:t>
      </w:r>
      <w:r w:rsidRPr="00F4643F">
        <w:rPr>
          <w:rFonts w:ascii="Courier New" w:eastAsia="Courier New" w:hAnsi="Courier New" w:cs="Courier New"/>
        </w:rPr>
        <w:t>causes of risk or project areas requiring par</w:t>
      </w:r>
      <w:r w:rsidR="00F4643F" w:rsidRPr="00F4643F">
        <w:rPr>
          <w:rFonts w:ascii="Courier New" w:eastAsia="Courier New" w:hAnsi="Courier New" w:cs="Courier New"/>
        </w:rPr>
        <w:t xml:space="preserve">ticular attention. Discovering </w:t>
      </w:r>
      <w:r w:rsidRPr="00F4643F">
        <w:rPr>
          <w:rFonts w:ascii="Courier New" w:eastAsia="Courier New" w:hAnsi="Courier New" w:cs="Courier New"/>
        </w:rPr>
        <w:t>concentrations of risk m</w:t>
      </w:r>
      <w:r w:rsidR="00F4643F" w:rsidRPr="00F4643F">
        <w:rPr>
          <w:rFonts w:ascii="Courier New" w:eastAsia="Courier New" w:hAnsi="Courier New" w:cs="Courier New"/>
        </w:rPr>
        <w:t>ay improve the effectiveness of</w:t>
      </w:r>
      <w:r w:rsidR="00F4643F">
        <w:rPr>
          <w:rFonts w:ascii="Courier New" w:eastAsia="Courier New" w:hAnsi="Courier New" w:cs="Courier New"/>
        </w:rPr>
        <w:t xml:space="preserve"> </w:t>
      </w:r>
      <w:r w:rsidRPr="00F4643F">
        <w:rPr>
          <w:rFonts w:ascii="Courier New" w:eastAsia="Courier New" w:hAnsi="Courier New" w:cs="Courier New"/>
        </w:rPr>
        <w:t xml:space="preserve">risk responses. </w:t>
      </w:r>
    </w:p>
    <w:p w:rsidR="001203AF" w:rsidRDefault="00FC31E1" w:rsidP="00654E48">
      <w:pPr>
        <w:pStyle w:val="ListParagraph"/>
        <w:numPr>
          <w:ilvl w:val="0"/>
          <w:numId w:val="18"/>
        </w:numPr>
        <w:spacing w:after="0" w:line="240" w:lineRule="auto"/>
        <w:jc w:val="both"/>
        <w:rPr>
          <w:rFonts w:ascii="Courier New" w:eastAsia="Courier New" w:hAnsi="Courier New" w:cs="Courier New"/>
        </w:rPr>
      </w:pPr>
      <w:r w:rsidRPr="001203AF">
        <w:rPr>
          <w:rFonts w:ascii="Courier New" w:eastAsia="Courier New" w:hAnsi="Courier New" w:cs="Courier New"/>
        </w:rPr>
        <w:t>List of risks requiring response in the near-</w:t>
      </w:r>
      <w:r w:rsidR="00F4643F" w:rsidRPr="001203AF">
        <w:rPr>
          <w:rFonts w:ascii="Courier New" w:eastAsia="Courier New" w:hAnsi="Courier New" w:cs="Courier New"/>
        </w:rPr>
        <w:t xml:space="preserve">term. Those risks that require </w:t>
      </w:r>
      <w:r w:rsidRPr="001203AF">
        <w:rPr>
          <w:rFonts w:ascii="Courier New" w:eastAsia="Courier New" w:hAnsi="Courier New" w:cs="Courier New"/>
        </w:rPr>
        <w:t>an urgent response and those that can be hand</w:t>
      </w:r>
      <w:r w:rsidR="00F4643F" w:rsidRPr="001203AF">
        <w:rPr>
          <w:rFonts w:ascii="Courier New" w:eastAsia="Courier New" w:hAnsi="Courier New" w:cs="Courier New"/>
        </w:rPr>
        <w:t xml:space="preserve">led at a later date may be put </w:t>
      </w:r>
      <w:r w:rsidRPr="001203AF">
        <w:rPr>
          <w:rFonts w:ascii="Courier New" w:eastAsia="Courier New" w:hAnsi="Courier New" w:cs="Courier New"/>
        </w:rPr>
        <w:t xml:space="preserve">into different groups. </w:t>
      </w:r>
    </w:p>
    <w:p w:rsidR="001203AF" w:rsidRDefault="00FC31E1" w:rsidP="00654E48">
      <w:pPr>
        <w:pStyle w:val="ListParagraph"/>
        <w:numPr>
          <w:ilvl w:val="0"/>
          <w:numId w:val="18"/>
        </w:numPr>
        <w:spacing w:after="0" w:line="240" w:lineRule="auto"/>
        <w:jc w:val="both"/>
        <w:rPr>
          <w:rFonts w:ascii="Courier New" w:eastAsia="Courier New" w:hAnsi="Courier New" w:cs="Courier New"/>
        </w:rPr>
      </w:pPr>
      <w:r w:rsidRPr="001203AF">
        <w:rPr>
          <w:rFonts w:ascii="Courier New" w:eastAsia="Courier New" w:hAnsi="Courier New" w:cs="Courier New"/>
        </w:rPr>
        <w:t>List of risks for additional analysis</w:t>
      </w:r>
      <w:r w:rsidR="001203AF">
        <w:rPr>
          <w:rFonts w:ascii="Courier New" w:eastAsia="Courier New" w:hAnsi="Courier New" w:cs="Courier New"/>
        </w:rPr>
        <w:t xml:space="preserve"> and response. Some risks might </w:t>
      </w:r>
      <w:r w:rsidRPr="001203AF">
        <w:rPr>
          <w:rFonts w:ascii="Courier New" w:eastAsia="Courier New" w:hAnsi="Courier New" w:cs="Courier New"/>
        </w:rPr>
        <w:t xml:space="preserve">warrant more analysis, including Quantitative Risk Analysis, as well as response action. </w:t>
      </w:r>
    </w:p>
    <w:p w:rsidR="001203AF" w:rsidRDefault="001203AF" w:rsidP="00654E48">
      <w:pPr>
        <w:pStyle w:val="ListParagraph"/>
        <w:numPr>
          <w:ilvl w:val="0"/>
          <w:numId w:val="18"/>
        </w:numPr>
        <w:spacing w:after="0" w:line="240" w:lineRule="auto"/>
        <w:jc w:val="both"/>
        <w:rPr>
          <w:rFonts w:ascii="Courier New" w:eastAsia="Courier New" w:hAnsi="Courier New" w:cs="Courier New"/>
        </w:rPr>
      </w:pPr>
      <w:r w:rsidRPr="001203AF">
        <w:rPr>
          <w:rFonts w:ascii="Courier New" w:eastAsia="Courier New" w:hAnsi="Courier New" w:cs="Courier New"/>
        </w:rPr>
        <w:t>Watch lists</w:t>
      </w:r>
      <w:r w:rsidR="00FC31E1" w:rsidRPr="001203AF">
        <w:rPr>
          <w:rFonts w:ascii="Courier New" w:eastAsia="Courier New" w:hAnsi="Courier New" w:cs="Courier New"/>
        </w:rPr>
        <w:t xml:space="preserve"> of low priority risks. Risks that are not assessed as important in the Qualitative Risk Analysis process can be placed on a </w:t>
      </w:r>
      <w:r w:rsidRPr="001203AF">
        <w:rPr>
          <w:rFonts w:ascii="Courier New" w:eastAsia="Courier New" w:hAnsi="Courier New" w:cs="Courier New"/>
        </w:rPr>
        <w:t>watch list</w:t>
      </w:r>
      <w:r w:rsidR="00FC31E1" w:rsidRPr="001203AF">
        <w:rPr>
          <w:rFonts w:ascii="Courier New" w:eastAsia="Courier New" w:hAnsi="Courier New" w:cs="Courier New"/>
        </w:rPr>
        <w:t xml:space="preserve"> for continued monitoring. </w:t>
      </w:r>
    </w:p>
    <w:p w:rsidR="00FC31E1" w:rsidRPr="001203AF" w:rsidRDefault="00FC31E1" w:rsidP="00654E48">
      <w:pPr>
        <w:pStyle w:val="ListParagraph"/>
        <w:numPr>
          <w:ilvl w:val="0"/>
          <w:numId w:val="18"/>
        </w:numPr>
        <w:spacing w:after="0" w:line="240" w:lineRule="auto"/>
        <w:jc w:val="both"/>
        <w:rPr>
          <w:rFonts w:ascii="Courier New" w:eastAsia="Courier New" w:hAnsi="Courier New" w:cs="Courier New"/>
        </w:rPr>
      </w:pPr>
      <w:r w:rsidRPr="001203AF">
        <w:rPr>
          <w:rFonts w:ascii="Courier New" w:eastAsia="Courier New" w:hAnsi="Courier New" w:cs="Courier New"/>
        </w:rPr>
        <w:t xml:space="preserve">Trends in qualitative risk analysis results. </w:t>
      </w:r>
      <w:r w:rsidR="001203AF" w:rsidRPr="001203AF">
        <w:rPr>
          <w:rFonts w:ascii="Courier New" w:eastAsia="Courier New" w:hAnsi="Courier New" w:cs="Courier New"/>
        </w:rPr>
        <w:t xml:space="preserve">As the analysis is repeated, a </w:t>
      </w:r>
      <w:r w:rsidRPr="001203AF">
        <w:rPr>
          <w:rFonts w:ascii="Courier New" w:eastAsia="Courier New" w:hAnsi="Courier New" w:cs="Courier New"/>
        </w:rPr>
        <w:t>trend for particular risks may become apparent,</w:t>
      </w:r>
      <w:r w:rsidR="001203AF" w:rsidRPr="001203AF">
        <w:rPr>
          <w:rFonts w:ascii="Courier New" w:eastAsia="Courier New" w:hAnsi="Courier New" w:cs="Courier New"/>
        </w:rPr>
        <w:t xml:space="preserve"> and can make risk response or </w:t>
      </w:r>
      <w:r w:rsidRPr="001203AF">
        <w:rPr>
          <w:rFonts w:ascii="Courier New" w:eastAsia="Courier New" w:hAnsi="Courier New" w:cs="Courier New"/>
        </w:rPr>
        <w:t xml:space="preserve">further analysis more or less urgent/important. </w:t>
      </w:r>
    </w:p>
    <w:p w:rsidR="00FC31E1" w:rsidRDefault="00FC31E1">
      <w:pPr>
        <w:spacing w:after="0" w:line="240" w:lineRule="auto"/>
        <w:rPr>
          <w:rFonts w:ascii="Courier New" w:eastAsia="Courier New" w:hAnsi="Courier New" w:cs="Courier New"/>
        </w:rPr>
      </w:pPr>
    </w:p>
    <w:p w:rsidR="00FC31E1" w:rsidRPr="001203AF" w:rsidRDefault="00FC31E1" w:rsidP="00167055">
      <w:pPr>
        <w:pStyle w:val="Heading1"/>
        <w:rPr>
          <w:rFonts w:eastAsia="Courier New"/>
        </w:rPr>
      </w:pPr>
      <w:r w:rsidRPr="001203AF">
        <w:rPr>
          <w:rFonts w:eastAsia="Courier New"/>
        </w:rPr>
        <w:t xml:space="preserve">11.4 Quantitative Risk Analysis </w:t>
      </w:r>
    </w:p>
    <w:p w:rsidR="00FC31E1" w:rsidRDefault="00FC31E1">
      <w:pPr>
        <w:spacing w:after="0" w:line="240" w:lineRule="auto"/>
        <w:rPr>
          <w:rFonts w:ascii="Courier New" w:eastAsia="Courier New" w:hAnsi="Courier New" w:cs="Courier New"/>
        </w:rPr>
      </w:pPr>
    </w:p>
    <w:p w:rsidR="00FC31E1" w:rsidRDefault="00FC31E1" w:rsidP="009E5340">
      <w:pPr>
        <w:spacing w:after="0" w:line="240" w:lineRule="auto"/>
        <w:jc w:val="both"/>
        <w:rPr>
          <w:rFonts w:ascii="Courier New" w:eastAsia="Courier New" w:hAnsi="Courier New" w:cs="Courier New"/>
        </w:rPr>
      </w:pPr>
      <w:r>
        <w:rPr>
          <w:rFonts w:ascii="Courier New" w:eastAsia="Courier New" w:hAnsi="Courier New" w:cs="Courier New"/>
        </w:rPr>
        <w:t>Quantitative Risk Analysis is performed on risks tha</w:t>
      </w:r>
      <w:r w:rsidR="001203AF">
        <w:rPr>
          <w:rFonts w:ascii="Courier New" w:eastAsia="Courier New" w:hAnsi="Courier New" w:cs="Courier New"/>
        </w:rPr>
        <w:t xml:space="preserve">t have been prioritized by the </w:t>
      </w:r>
      <w:r>
        <w:rPr>
          <w:rFonts w:ascii="Courier New" w:eastAsia="Courier New" w:hAnsi="Courier New" w:cs="Courier New"/>
        </w:rPr>
        <w:t>Qualitative Risk Analysis process as potentially a</w:t>
      </w:r>
      <w:r w:rsidR="001203AF">
        <w:rPr>
          <w:rFonts w:ascii="Courier New" w:eastAsia="Courier New" w:hAnsi="Courier New" w:cs="Courier New"/>
        </w:rPr>
        <w:t xml:space="preserve">nd substantially impacting the </w:t>
      </w:r>
      <w:r>
        <w:rPr>
          <w:rFonts w:ascii="Courier New" w:eastAsia="Courier New" w:hAnsi="Courier New" w:cs="Courier New"/>
        </w:rPr>
        <w:t>project's competing demands. The Quantitative Risk</w:t>
      </w:r>
      <w:r w:rsidR="001203AF">
        <w:rPr>
          <w:rFonts w:ascii="Courier New" w:eastAsia="Courier New" w:hAnsi="Courier New" w:cs="Courier New"/>
        </w:rPr>
        <w:t xml:space="preserve"> Analysis process analyzes the </w:t>
      </w:r>
      <w:r>
        <w:rPr>
          <w:rFonts w:ascii="Courier New" w:eastAsia="Courier New" w:hAnsi="Courier New" w:cs="Courier New"/>
        </w:rPr>
        <w:t xml:space="preserve">effect of those risk events and assigns a numerical </w:t>
      </w:r>
      <w:r w:rsidR="001203AF">
        <w:rPr>
          <w:rFonts w:ascii="Courier New" w:eastAsia="Courier New" w:hAnsi="Courier New" w:cs="Courier New"/>
        </w:rPr>
        <w:t xml:space="preserve">rating to those risks. It also </w:t>
      </w:r>
      <w:r>
        <w:rPr>
          <w:rFonts w:ascii="Courier New" w:eastAsia="Courier New" w:hAnsi="Courier New" w:cs="Courier New"/>
        </w:rPr>
        <w:t>presents a quantitative approach to making decisions i</w:t>
      </w:r>
      <w:r w:rsidR="001203AF">
        <w:rPr>
          <w:rFonts w:ascii="Courier New" w:eastAsia="Courier New" w:hAnsi="Courier New" w:cs="Courier New"/>
        </w:rPr>
        <w:t xml:space="preserve">n the presence of uncertainty. </w:t>
      </w:r>
      <w:r>
        <w:rPr>
          <w:rFonts w:ascii="Courier New" w:eastAsia="Courier New" w:hAnsi="Courier New" w:cs="Courier New"/>
        </w:rPr>
        <w:t>This process uses techniques such as Monte Carl</w:t>
      </w:r>
      <w:r w:rsidR="001203AF">
        <w:rPr>
          <w:rFonts w:ascii="Courier New" w:eastAsia="Courier New" w:hAnsi="Courier New" w:cs="Courier New"/>
        </w:rPr>
        <w:t xml:space="preserve">o simulation and decision tree </w:t>
      </w:r>
      <w:r w:rsidR="009E5340">
        <w:rPr>
          <w:rFonts w:ascii="Courier New" w:eastAsia="Courier New" w:hAnsi="Courier New" w:cs="Courier New"/>
        </w:rPr>
        <w:t xml:space="preserve">analysis to: </w:t>
      </w:r>
    </w:p>
    <w:p w:rsidR="00FC31E1" w:rsidRPr="009E5340" w:rsidRDefault="00FC31E1" w:rsidP="009E5340">
      <w:pPr>
        <w:pStyle w:val="ListParagraph"/>
        <w:numPr>
          <w:ilvl w:val="0"/>
          <w:numId w:val="19"/>
        </w:numPr>
        <w:spacing w:after="0" w:line="240" w:lineRule="auto"/>
        <w:jc w:val="both"/>
        <w:rPr>
          <w:rFonts w:ascii="Courier New" w:eastAsia="Courier New" w:hAnsi="Courier New" w:cs="Courier New"/>
        </w:rPr>
      </w:pPr>
      <w:r w:rsidRPr="001203AF">
        <w:rPr>
          <w:rFonts w:ascii="Courier New" w:eastAsia="Courier New" w:hAnsi="Courier New" w:cs="Courier New"/>
        </w:rPr>
        <w:t xml:space="preserve">Quantify the possible outcomes for the project and their probabilities </w:t>
      </w:r>
    </w:p>
    <w:p w:rsidR="00FC31E1" w:rsidRPr="009E5340" w:rsidRDefault="00FC31E1" w:rsidP="009E5340">
      <w:pPr>
        <w:pStyle w:val="ListParagraph"/>
        <w:numPr>
          <w:ilvl w:val="0"/>
          <w:numId w:val="19"/>
        </w:numPr>
        <w:spacing w:after="0" w:line="240" w:lineRule="auto"/>
        <w:jc w:val="both"/>
        <w:rPr>
          <w:rFonts w:ascii="Courier New" w:eastAsia="Courier New" w:hAnsi="Courier New" w:cs="Courier New"/>
        </w:rPr>
      </w:pPr>
      <w:r w:rsidRPr="001203AF">
        <w:rPr>
          <w:rFonts w:ascii="Courier New" w:eastAsia="Courier New" w:hAnsi="Courier New" w:cs="Courier New"/>
        </w:rPr>
        <w:t xml:space="preserve">Assess the probability of achieving specific project objectives </w:t>
      </w:r>
    </w:p>
    <w:p w:rsidR="00FC31E1" w:rsidRPr="009E5340" w:rsidRDefault="00FC31E1" w:rsidP="009E5340">
      <w:pPr>
        <w:pStyle w:val="ListParagraph"/>
        <w:numPr>
          <w:ilvl w:val="0"/>
          <w:numId w:val="19"/>
        </w:numPr>
        <w:spacing w:after="0" w:line="240" w:lineRule="auto"/>
        <w:jc w:val="both"/>
        <w:rPr>
          <w:rFonts w:ascii="Courier New" w:eastAsia="Courier New" w:hAnsi="Courier New" w:cs="Courier New"/>
        </w:rPr>
      </w:pPr>
      <w:r w:rsidRPr="001203AF">
        <w:rPr>
          <w:rFonts w:ascii="Courier New" w:eastAsia="Courier New" w:hAnsi="Courier New" w:cs="Courier New"/>
        </w:rPr>
        <w:t>Identify risks requiring the most attention by quanti</w:t>
      </w:r>
      <w:r w:rsidR="001203AF" w:rsidRPr="001203AF">
        <w:rPr>
          <w:rFonts w:ascii="Courier New" w:eastAsia="Courier New" w:hAnsi="Courier New" w:cs="Courier New"/>
        </w:rPr>
        <w:t xml:space="preserve">fying their relative </w:t>
      </w:r>
      <w:r w:rsidRPr="001203AF">
        <w:rPr>
          <w:rFonts w:ascii="Courier New" w:eastAsia="Courier New" w:hAnsi="Courier New" w:cs="Courier New"/>
        </w:rPr>
        <w:t xml:space="preserve">contribution to overall project risk </w:t>
      </w:r>
    </w:p>
    <w:p w:rsidR="00FC31E1" w:rsidRPr="009E5340" w:rsidRDefault="00FC31E1" w:rsidP="009E5340">
      <w:pPr>
        <w:pStyle w:val="ListParagraph"/>
        <w:numPr>
          <w:ilvl w:val="0"/>
          <w:numId w:val="19"/>
        </w:numPr>
        <w:spacing w:after="0" w:line="240" w:lineRule="auto"/>
        <w:jc w:val="both"/>
        <w:rPr>
          <w:rFonts w:ascii="Courier New" w:eastAsia="Courier New" w:hAnsi="Courier New" w:cs="Courier New"/>
        </w:rPr>
      </w:pPr>
      <w:r w:rsidRPr="001203AF">
        <w:rPr>
          <w:rFonts w:ascii="Courier New" w:eastAsia="Courier New" w:hAnsi="Courier New" w:cs="Courier New"/>
        </w:rPr>
        <w:t>Identify realistic and achievable cost, schedul</w:t>
      </w:r>
      <w:r w:rsidR="001203AF" w:rsidRPr="001203AF">
        <w:rPr>
          <w:rFonts w:ascii="Courier New" w:eastAsia="Courier New" w:hAnsi="Courier New" w:cs="Courier New"/>
        </w:rPr>
        <w:t xml:space="preserve">e, or scope targets, given the </w:t>
      </w:r>
      <w:r w:rsidRPr="001203AF">
        <w:rPr>
          <w:rFonts w:ascii="Courier New" w:eastAsia="Courier New" w:hAnsi="Courier New" w:cs="Courier New"/>
        </w:rPr>
        <w:t xml:space="preserve">project risks </w:t>
      </w:r>
    </w:p>
    <w:p w:rsidR="00FC31E1" w:rsidRPr="001203AF" w:rsidRDefault="00FC31E1" w:rsidP="00654E48">
      <w:pPr>
        <w:pStyle w:val="ListParagraph"/>
        <w:numPr>
          <w:ilvl w:val="0"/>
          <w:numId w:val="19"/>
        </w:numPr>
        <w:spacing w:after="0" w:line="240" w:lineRule="auto"/>
        <w:jc w:val="both"/>
        <w:rPr>
          <w:rFonts w:ascii="Courier New" w:eastAsia="Courier New" w:hAnsi="Courier New" w:cs="Courier New"/>
        </w:rPr>
      </w:pPr>
      <w:r w:rsidRPr="001203AF">
        <w:rPr>
          <w:rFonts w:ascii="Courier New" w:eastAsia="Courier New" w:hAnsi="Courier New" w:cs="Courier New"/>
        </w:rPr>
        <w:t>Determine the best project management de</w:t>
      </w:r>
      <w:r w:rsidR="001203AF" w:rsidRPr="001203AF">
        <w:rPr>
          <w:rFonts w:ascii="Courier New" w:eastAsia="Courier New" w:hAnsi="Courier New" w:cs="Courier New"/>
        </w:rPr>
        <w:t xml:space="preserve">cision when some conditions or </w:t>
      </w:r>
      <w:r w:rsidRPr="001203AF">
        <w:rPr>
          <w:rFonts w:ascii="Courier New" w:eastAsia="Courier New" w:hAnsi="Courier New" w:cs="Courier New"/>
        </w:rPr>
        <w:t xml:space="preserve">outcomes are uncertain. </w:t>
      </w:r>
    </w:p>
    <w:p w:rsidR="00FC31E1" w:rsidRDefault="00FC31E1">
      <w:pPr>
        <w:spacing w:after="0" w:line="240" w:lineRule="auto"/>
        <w:rPr>
          <w:rFonts w:ascii="Courier New" w:eastAsia="Courier New" w:hAnsi="Courier New" w:cs="Courier New"/>
        </w:rPr>
      </w:pPr>
    </w:p>
    <w:p w:rsidR="00FC31E1" w:rsidRDefault="00FC31E1" w:rsidP="001203AF">
      <w:pPr>
        <w:spacing w:after="0" w:line="240" w:lineRule="auto"/>
        <w:jc w:val="both"/>
        <w:rPr>
          <w:rFonts w:ascii="Courier New" w:eastAsia="Courier New" w:hAnsi="Courier New" w:cs="Courier New"/>
        </w:rPr>
      </w:pPr>
      <w:r>
        <w:rPr>
          <w:rFonts w:ascii="Courier New" w:eastAsia="Courier New" w:hAnsi="Courier New" w:cs="Courier New"/>
        </w:rPr>
        <w:t>Quantitative Risk Analysis generally follows</w:t>
      </w:r>
      <w:r w:rsidR="001203AF">
        <w:rPr>
          <w:rFonts w:ascii="Courier New" w:eastAsia="Courier New" w:hAnsi="Courier New" w:cs="Courier New"/>
        </w:rPr>
        <w:t xml:space="preserve"> the Qualitative Risk Analysis </w:t>
      </w:r>
      <w:r>
        <w:rPr>
          <w:rFonts w:ascii="Courier New" w:eastAsia="Courier New" w:hAnsi="Courier New" w:cs="Courier New"/>
        </w:rPr>
        <w:t>process, although experienced risk managers somet</w:t>
      </w:r>
      <w:r w:rsidR="001203AF">
        <w:rPr>
          <w:rFonts w:ascii="Courier New" w:eastAsia="Courier New" w:hAnsi="Courier New" w:cs="Courier New"/>
        </w:rPr>
        <w:t xml:space="preserve">imes perform it directly after </w:t>
      </w:r>
      <w:r>
        <w:rPr>
          <w:rFonts w:ascii="Courier New" w:eastAsia="Courier New" w:hAnsi="Courier New" w:cs="Courier New"/>
        </w:rPr>
        <w:t>Risk Identification. In some cases, Quantitative Ris</w:t>
      </w:r>
      <w:r w:rsidR="001203AF">
        <w:rPr>
          <w:rFonts w:ascii="Courier New" w:eastAsia="Courier New" w:hAnsi="Courier New" w:cs="Courier New"/>
        </w:rPr>
        <w:t xml:space="preserve">k Analysis may not be required </w:t>
      </w:r>
      <w:r>
        <w:rPr>
          <w:rFonts w:ascii="Courier New" w:eastAsia="Courier New" w:hAnsi="Courier New" w:cs="Courier New"/>
        </w:rPr>
        <w:t>to develop effective risk responses. Availability of</w:t>
      </w:r>
      <w:r w:rsidR="001203AF">
        <w:rPr>
          <w:rFonts w:ascii="Courier New" w:eastAsia="Courier New" w:hAnsi="Courier New" w:cs="Courier New"/>
        </w:rPr>
        <w:t xml:space="preserve"> time and budget, and the need </w:t>
      </w:r>
      <w:r>
        <w:rPr>
          <w:rFonts w:ascii="Courier New" w:eastAsia="Courier New" w:hAnsi="Courier New" w:cs="Courier New"/>
        </w:rPr>
        <w:t>for qualitative or quantitative statements about ri</w:t>
      </w:r>
      <w:r w:rsidR="001203AF">
        <w:rPr>
          <w:rFonts w:ascii="Courier New" w:eastAsia="Courier New" w:hAnsi="Courier New" w:cs="Courier New"/>
        </w:rPr>
        <w:t xml:space="preserve">sk and impacts, will determine </w:t>
      </w:r>
      <w:r>
        <w:rPr>
          <w:rFonts w:ascii="Courier New" w:eastAsia="Courier New" w:hAnsi="Courier New" w:cs="Courier New"/>
        </w:rPr>
        <w:t xml:space="preserve">which </w:t>
      </w:r>
      <w:r w:rsidR="001203AF">
        <w:rPr>
          <w:rFonts w:ascii="Courier New" w:eastAsia="Courier New" w:hAnsi="Courier New" w:cs="Courier New"/>
        </w:rPr>
        <w:t>methods</w:t>
      </w:r>
      <w:r>
        <w:rPr>
          <w:rFonts w:ascii="Courier New" w:eastAsia="Courier New" w:hAnsi="Courier New" w:cs="Courier New"/>
        </w:rPr>
        <w:t>) to use on any particular proje</w:t>
      </w:r>
      <w:r w:rsidR="001203AF">
        <w:rPr>
          <w:rFonts w:ascii="Courier New" w:eastAsia="Courier New" w:hAnsi="Courier New" w:cs="Courier New"/>
        </w:rPr>
        <w:t xml:space="preserve">ct. Quantitative Risk Analysis </w:t>
      </w:r>
      <w:r>
        <w:rPr>
          <w:rFonts w:ascii="Courier New" w:eastAsia="Courier New" w:hAnsi="Courier New" w:cs="Courier New"/>
        </w:rPr>
        <w:lastRenderedPageBreak/>
        <w:t>should be repeated after Risk Response Pla</w:t>
      </w:r>
      <w:r w:rsidR="001203AF">
        <w:rPr>
          <w:rFonts w:ascii="Courier New" w:eastAsia="Courier New" w:hAnsi="Courier New" w:cs="Courier New"/>
        </w:rPr>
        <w:t xml:space="preserve">nning, as well as part of Risk </w:t>
      </w:r>
      <w:r>
        <w:rPr>
          <w:rFonts w:ascii="Courier New" w:eastAsia="Courier New" w:hAnsi="Courier New" w:cs="Courier New"/>
        </w:rPr>
        <w:t>Monitoring and Control, to determine if the</w:t>
      </w:r>
      <w:r w:rsidR="001203AF">
        <w:rPr>
          <w:rFonts w:ascii="Courier New" w:eastAsia="Courier New" w:hAnsi="Courier New" w:cs="Courier New"/>
        </w:rPr>
        <w:t xml:space="preserve"> overall project risk has been </w:t>
      </w:r>
      <w:r>
        <w:rPr>
          <w:rFonts w:ascii="Courier New" w:eastAsia="Courier New" w:hAnsi="Courier New" w:cs="Courier New"/>
        </w:rPr>
        <w:t xml:space="preserve">satisfactorily decreased. Trends can indicate </w:t>
      </w:r>
      <w:r w:rsidR="001203AF">
        <w:rPr>
          <w:rFonts w:ascii="Courier New" w:eastAsia="Courier New" w:hAnsi="Courier New" w:cs="Courier New"/>
        </w:rPr>
        <w:t xml:space="preserve">the need for more or less risk </w:t>
      </w:r>
      <w:r>
        <w:rPr>
          <w:rFonts w:ascii="Courier New" w:eastAsia="Courier New" w:hAnsi="Courier New" w:cs="Courier New"/>
        </w:rPr>
        <w:t xml:space="preserve">management action. It is an input to the Risk Response Planning process. </w:t>
      </w:r>
    </w:p>
    <w:p w:rsidR="00FC31E1" w:rsidRDefault="00FC31E1">
      <w:pPr>
        <w:spacing w:after="0" w:line="240" w:lineRule="auto"/>
        <w:rPr>
          <w:rFonts w:ascii="Courier New" w:eastAsia="Courier New" w:hAnsi="Courier New" w:cs="Courier New"/>
        </w:rPr>
      </w:pPr>
    </w:p>
    <w:p w:rsidR="001203AF" w:rsidRDefault="001203AF">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3192"/>
        <w:gridCol w:w="3192"/>
        <w:gridCol w:w="3192"/>
      </w:tblGrid>
      <w:tr w:rsidR="00F52257" w:rsidTr="000B0BEA">
        <w:tc>
          <w:tcPr>
            <w:tcW w:w="3192" w:type="dxa"/>
            <w:shd w:val="clear" w:color="auto" w:fill="BFBFBF" w:themeFill="background1" w:themeFillShade="BF"/>
          </w:tcPr>
          <w:p w:rsidR="00F52257" w:rsidRDefault="00F52257" w:rsidP="00C765E2">
            <w:pPr>
              <w:rPr>
                <w:rFonts w:ascii="Courier New" w:eastAsia="Courier New" w:hAnsi="Courier New" w:cs="Courier New"/>
              </w:rPr>
            </w:pPr>
            <w:r>
              <w:rPr>
                <w:rFonts w:ascii="Courier New" w:eastAsia="Courier New" w:hAnsi="Courier New" w:cs="Courier New"/>
              </w:rPr>
              <w:t>INPUTS</w:t>
            </w:r>
          </w:p>
        </w:tc>
        <w:tc>
          <w:tcPr>
            <w:tcW w:w="3192" w:type="dxa"/>
            <w:shd w:val="clear" w:color="auto" w:fill="BFBFBF" w:themeFill="background1" w:themeFillShade="BF"/>
          </w:tcPr>
          <w:p w:rsidR="00F52257" w:rsidRDefault="00F52257" w:rsidP="00C765E2">
            <w:pPr>
              <w:rPr>
                <w:rFonts w:ascii="Courier New" w:eastAsia="Courier New" w:hAnsi="Courier New" w:cs="Courier New"/>
              </w:rPr>
            </w:pPr>
            <w:r>
              <w:rPr>
                <w:rFonts w:ascii="Courier New" w:eastAsia="Courier New" w:hAnsi="Courier New" w:cs="Courier New"/>
              </w:rPr>
              <w:t>Tools &amp; Techniques</w:t>
            </w:r>
          </w:p>
        </w:tc>
        <w:tc>
          <w:tcPr>
            <w:tcW w:w="3192" w:type="dxa"/>
            <w:shd w:val="clear" w:color="auto" w:fill="BFBFBF" w:themeFill="background1" w:themeFillShade="BF"/>
          </w:tcPr>
          <w:p w:rsidR="00F52257" w:rsidRDefault="00F52257" w:rsidP="00C765E2">
            <w:pPr>
              <w:rPr>
                <w:rFonts w:ascii="Courier New" w:eastAsia="Courier New" w:hAnsi="Courier New" w:cs="Courier New"/>
              </w:rPr>
            </w:pPr>
            <w:r>
              <w:rPr>
                <w:rFonts w:ascii="Courier New" w:eastAsia="Courier New" w:hAnsi="Courier New" w:cs="Courier New"/>
              </w:rPr>
              <w:t>Outputs</w:t>
            </w:r>
          </w:p>
        </w:tc>
      </w:tr>
      <w:tr w:rsidR="00F52257" w:rsidTr="00FA4824">
        <w:tc>
          <w:tcPr>
            <w:tcW w:w="3192" w:type="dxa"/>
            <w:shd w:val="clear" w:color="auto" w:fill="auto"/>
          </w:tcPr>
          <w:p w:rsidR="00F52257" w:rsidRPr="00BF0606" w:rsidRDefault="00F52257" w:rsidP="00654E48">
            <w:pPr>
              <w:pStyle w:val="ListParagraph"/>
              <w:numPr>
                <w:ilvl w:val="0"/>
                <w:numId w:val="20"/>
              </w:numPr>
              <w:rPr>
                <w:rFonts w:ascii="Courier New" w:eastAsia="Courier New" w:hAnsi="Courier New" w:cs="Courier New"/>
              </w:rPr>
            </w:pPr>
            <w:r>
              <w:rPr>
                <w:rFonts w:ascii="Courier New" w:eastAsia="Courier New" w:hAnsi="Courier New" w:cs="Courier New"/>
              </w:rPr>
              <w:t>Organizational process assets</w:t>
            </w:r>
          </w:p>
        </w:tc>
        <w:tc>
          <w:tcPr>
            <w:tcW w:w="3192" w:type="dxa"/>
            <w:shd w:val="clear" w:color="auto" w:fill="auto"/>
          </w:tcPr>
          <w:p w:rsidR="00F52257" w:rsidRPr="00BD7715" w:rsidRDefault="00F50F76" w:rsidP="00654E48">
            <w:pPr>
              <w:pStyle w:val="ListParagraph"/>
              <w:numPr>
                <w:ilvl w:val="0"/>
                <w:numId w:val="21"/>
              </w:numPr>
              <w:ind w:left="318" w:hanging="270"/>
              <w:rPr>
                <w:rFonts w:ascii="Courier New" w:eastAsia="Courier New" w:hAnsi="Courier New" w:cs="Courier New"/>
              </w:rPr>
            </w:pPr>
            <w:r>
              <w:rPr>
                <w:rFonts w:ascii="Courier New" w:eastAsia="Courier New" w:hAnsi="Courier New" w:cs="Courier New"/>
              </w:rPr>
              <w:t>Data gathering and representation techniques</w:t>
            </w:r>
          </w:p>
        </w:tc>
        <w:tc>
          <w:tcPr>
            <w:tcW w:w="3192" w:type="dxa"/>
            <w:shd w:val="clear" w:color="auto" w:fill="auto"/>
          </w:tcPr>
          <w:p w:rsidR="00F52257" w:rsidRPr="00BF0606" w:rsidRDefault="00F52257" w:rsidP="00654E48">
            <w:pPr>
              <w:pStyle w:val="ListParagraph"/>
              <w:numPr>
                <w:ilvl w:val="0"/>
                <w:numId w:val="13"/>
              </w:numPr>
              <w:ind w:left="456" w:hanging="456"/>
              <w:rPr>
                <w:rFonts w:ascii="Courier New" w:eastAsia="Courier New" w:hAnsi="Courier New" w:cs="Courier New"/>
              </w:rPr>
            </w:pPr>
            <w:r>
              <w:rPr>
                <w:rFonts w:ascii="Courier New" w:eastAsia="Courier New" w:hAnsi="Courier New" w:cs="Courier New"/>
              </w:rPr>
              <w:t>Risk register (updates)</w:t>
            </w:r>
          </w:p>
        </w:tc>
      </w:tr>
      <w:tr w:rsidR="00F52257" w:rsidTr="00FA4824">
        <w:tc>
          <w:tcPr>
            <w:tcW w:w="3192" w:type="dxa"/>
            <w:shd w:val="clear" w:color="auto" w:fill="auto"/>
          </w:tcPr>
          <w:p w:rsidR="00F52257" w:rsidRPr="00BF0606" w:rsidRDefault="00F52257" w:rsidP="00654E48">
            <w:pPr>
              <w:pStyle w:val="ListParagraph"/>
              <w:numPr>
                <w:ilvl w:val="0"/>
                <w:numId w:val="20"/>
              </w:numPr>
              <w:rPr>
                <w:rFonts w:ascii="Courier New" w:eastAsia="Courier New" w:hAnsi="Courier New" w:cs="Courier New"/>
              </w:rPr>
            </w:pPr>
            <w:r>
              <w:rPr>
                <w:rFonts w:ascii="Courier New" w:eastAsia="Courier New" w:hAnsi="Courier New" w:cs="Courier New"/>
              </w:rPr>
              <w:t>Project scope statement</w:t>
            </w:r>
          </w:p>
        </w:tc>
        <w:tc>
          <w:tcPr>
            <w:tcW w:w="3192" w:type="dxa"/>
            <w:shd w:val="clear" w:color="auto" w:fill="auto"/>
          </w:tcPr>
          <w:p w:rsidR="00F52257" w:rsidRPr="00BD7715" w:rsidRDefault="00F50F76" w:rsidP="00654E48">
            <w:pPr>
              <w:pStyle w:val="ListParagraph"/>
              <w:numPr>
                <w:ilvl w:val="0"/>
                <w:numId w:val="24"/>
              </w:numPr>
              <w:ind w:left="318" w:hanging="318"/>
              <w:rPr>
                <w:rFonts w:ascii="Courier New" w:eastAsia="Courier New" w:hAnsi="Courier New" w:cs="Courier New"/>
              </w:rPr>
            </w:pPr>
            <w:r>
              <w:rPr>
                <w:rFonts w:ascii="Courier New" w:eastAsia="Courier New" w:hAnsi="Courier New" w:cs="Courier New"/>
              </w:rPr>
              <w:t>Quantitative risk analysis and modeling techniques</w:t>
            </w:r>
          </w:p>
        </w:tc>
        <w:tc>
          <w:tcPr>
            <w:tcW w:w="3192" w:type="dxa"/>
            <w:shd w:val="clear" w:color="auto" w:fill="auto"/>
          </w:tcPr>
          <w:p w:rsidR="00F52257" w:rsidRDefault="00F52257" w:rsidP="00C765E2">
            <w:pPr>
              <w:rPr>
                <w:rFonts w:ascii="Courier New" w:eastAsia="Courier New" w:hAnsi="Courier New" w:cs="Courier New"/>
              </w:rPr>
            </w:pPr>
          </w:p>
        </w:tc>
      </w:tr>
      <w:tr w:rsidR="00F52257" w:rsidTr="00FA4824">
        <w:tc>
          <w:tcPr>
            <w:tcW w:w="3192" w:type="dxa"/>
            <w:shd w:val="clear" w:color="auto" w:fill="auto"/>
          </w:tcPr>
          <w:p w:rsidR="00F52257" w:rsidRPr="00BF0606" w:rsidRDefault="00F52257" w:rsidP="00654E48">
            <w:pPr>
              <w:pStyle w:val="ListParagraph"/>
              <w:numPr>
                <w:ilvl w:val="0"/>
                <w:numId w:val="20"/>
              </w:numPr>
              <w:rPr>
                <w:rFonts w:ascii="Courier New" w:eastAsia="Courier New" w:hAnsi="Courier New" w:cs="Courier New"/>
              </w:rPr>
            </w:pPr>
            <w:r>
              <w:rPr>
                <w:rFonts w:ascii="Courier New" w:eastAsia="Courier New" w:hAnsi="Courier New" w:cs="Courier New"/>
              </w:rPr>
              <w:t>Risk management plan</w:t>
            </w:r>
          </w:p>
        </w:tc>
        <w:tc>
          <w:tcPr>
            <w:tcW w:w="3192" w:type="dxa"/>
            <w:shd w:val="clear" w:color="auto" w:fill="auto"/>
          </w:tcPr>
          <w:p w:rsidR="00F52257" w:rsidRPr="00F52257" w:rsidRDefault="00F52257" w:rsidP="00F52257">
            <w:pPr>
              <w:rPr>
                <w:rFonts w:ascii="Courier New" w:eastAsia="Courier New" w:hAnsi="Courier New" w:cs="Courier New"/>
              </w:rPr>
            </w:pPr>
          </w:p>
        </w:tc>
        <w:tc>
          <w:tcPr>
            <w:tcW w:w="3192" w:type="dxa"/>
            <w:shd w:val="clear" w:color="auto" w:fill="auto"/>
          </w:tcPr>
          <w:p w:rsidR="00F52257" w:rsidRDefault="00F52257" w:rsidP="00C765E2">
            <w:pPr>
              <w:rPr>
                <w:rFonts w:ascii="Courier New" w:eastAsia="Courier New" w:hAnsi="Courier New" w:cs="Courier New"/>
              </w:rPr>
            </w:pPr>
          </w:p>
        </w:tc>
      </w:tr>
      <w:tr w:rsidR="00F52257" w:rsidTr="00FA4824">
        <w:tc>
          <w:tcPr>
            <w:tcW w:w="3192" w:type="dxa"/>
            <w:shd w:val="clear" w:color="auto" w:fill="auto"/>
          </w:tcPr>
          <w:p w:rsidR="00F52257" w:rsidRPr="00BF0606" w:rsidRDefault="00F52257" w:rsidP="00654E48">
            <w:pPr>
              <w:pStyle w:val="ListParagraph"/>
              <w:numPr>
                <w:ilvl w:val="0"/>
                <w:numId w:val="20"/>
              </w:numPr>
              <w:rPr>
                <w:rFonts w:ascii="Courier New" w:eastAsia="Courier New" w:hAnsi="Courier New" w:cs="Courier New"/>
              </w:rPr>
            </w:pPr>
            <w:r>
              <w:rPr>
                <w:rFonts w:ascii="Courier New" w:eastAsia="Courier New" w:hAnsi="Courier New" w:cs="Courier New"/>
              </w:rPr>
              <w:t>Risk register</w:t>
            </w:r>
          </w:p>
        </w:tc>
        <w:tc>
          <w:tcPr>
            <w:tcW w:w="3192" w:type="dxa"/>
            <w:shd w:val="clear" w:color="auto" w:fill="auto"/>
          </w:tcPr>
          <w:p w:rsidR="00F52257" w:rsidRPr="00F52257" w:rsidRDefault="00F52257" w:rsidP="00F52257">
            <w:pPr>
              <w:rPr>
                <w:rFonts w:ascii="Courier New" w:eastAsia="Courier New" w:hAnsi="Courier New" w:cs="Courier New"/>
              </w:rPr>
            </w:pPr>
          </w:p>
        </w:tc>
        <w:tc>
          <w:tcPr>
            <w:tcW w:w="3192" w:type="dxa"/>
            <w:shd w:val="clear" w:color="auto" w:fill="auto"/>
          </w:tcPr>
          <w:p w:rsidR="00F52257" w:rsidRDefault="00F52257" w:rsidP="00C765E2">
            <w:pPr>
              <w:rPr>
                <w:rFonts w:ascii="Courier New" w:eastAsia="Courier New" w:hAnsi="Courier New" w:cs="Courier New"/>
              </w:rPr>
            </w:pPr>
          </w:p>
        </w:tc>
      </w:tr>
      <w:tr w:rsidR="00F52257" w:rsidTr="00FA4824">
        <w:tc>
          <w:tcPr>
            <w:tcW w:w="3192" w:type="dxa"/>
            <w:shd w:val="clear" w:color="auto" w:fill="auto"/>
          </w:tcPr>
          <w:p w:rsidR="00F52257" w:rsidRDefault="00F52257" w:rsidP="00654E48">
            <w:pPr>
              <w:pStyle w:val="ListParagraph"/>
              <w:numPr>
                <w:ilvl w:val="0"/>
                <w:numId w:val="22"/>
              </w:numPr>
              <w:rPr>
                <w:rFonts w:ascii="Courier New" w:eastAsia="Courier New" w:hAnsi="Courier New" w:cs="Courier New"/>
              </w:rPr>
            </w:pPr>
            <w:r w:rsidRPr="00F52257">
              <w:rPr>
                <w:rFonts w:ascii="Courier New" w:eastAsia="Courier New" w:hAnsi="Courier New" w:cs="Courier New"/>
              </w:rPr>
              <w:t>Project management plan</w:t>
            </w:r>
          </w:p>
          <w:p w:rsidR="00F52257" w:rsidRDefault="00F52257" w:rsidP="00654E48">
            <w:pPr>
              <w:pStyle w:val="ListParagraph"/>
              <w:numPr>
                <w:ilvl w:val="0"/>
                <w:numId w:val="23"/>
              </w:numPr>
              <w:ind w:left="720" w:hanging="270"/>
              <w:rPr>
                <w:rFonts w:ascii="Courier New" w:eastAsia="Courier New" w:hAnsi="Courier New" w:cs="Courier New"/>
              </w:rPr>
            </w:pPr>
            <w:r>
              <w:rPr>
                <w:rFonts w:ascii="Courier New" w:eastAsia="Courier New" w:hAnsi="Courier New" w:cs="Courier New"/>
              </w:rPr>
              <w:t>Project schedule management plan</w:t>
            </w:r>
          </w:p>
          <w:p w:rsidR="00F52257" w:rsidRPr="00F52257" w:rsidRDefault="00F52257" w:rsidP="00654E48">
            <w:pPr>
              <w:pStyle w:val="ListParagraph"/>
              <w:numPr>
                <w:ilvl w:val="0"/>
                <w:numId w:val="23"/>
              </w:numPr>
              <w:ind w:left="720" w:hanging="270"/>
              <w:rPr>
                <w:rFonts w:ascii="Courier New" w:eastAsia="Courier New" w:hAnsi="Courier New" w:cs="Courier New"/>
              </w:rPr>
            </w:pPr>
            <w:r>
              <w:rPr>
                <w:rFonts w:ascii="Courier New" w:eastAsia="Courier New" w:hAnsi="Courier New" w:cs="Courier New"/>
              </w:rPr>
              <w:t>Project cost management plan</w:t>
            </w:r>
          </w:p>
        </w:tc>
        <w:tc>
          <w:tcPr>
            <w:tcW w:w="3192" w:type="dxa"/>
            <w:shd w:val="clear" w:color="auto" w:fill="auto"/>
          </w:tcPr>
          <w:p w:rsidR="00F52257" w:rsidRPr="00F52257" w:rsidRDefault="00F52257" w:rsidP="00F52257">
            <w:pPr>
              <w:rPr>
                <w:rFonts w:ascii="Courier New" w:eastAsia="Courier New" w:hAnsi="Courier New" w:cs="Courier New"/>
              </w:rPr>
            </w:pPr>
          </w:p>
        </w:tc>
        <w:tc>
          <w:tcPr>
            <w:tcW w:w="3192" w:type="dxa"/>
            <w:shd w:val="clear" w:color="auto" w:fill="auto"/>
          </w:tcPr>
          <w:p w:rsidR="00F52257" w:rsidRDefault="00F52257" w:rsidP="00C765E2">
            <w:pPr>
              <w:rPr>
                <w:rFonts w:ascii="Courier New" w:eastAsia="Courier New" w:hAnsi="Courier New" w:cs="Courier New"/>
              </w:rPr>
            </w:pPr>
          </w:p>
        </w:tc>
      </w:tr>
    </w:tbl>
    <w:p w:rsidR="00FC31E1" w:rsidRDefault="00FC31E1">
      <w:pPr>
        <w:spacing w:after="0" w:line="240" w:lineRule="auto"/>
        <w:rPr>
          <w:rFonts w:ascii="Courier New" w:eastAsia="Courier New" w:hAnsi="Courier New" w:cs="Courier New"/>
        </w:rPr>
      </w:pPr>
    </w:p>
    <w:p w:rsidR="00FC31E1" w:rsidRPr="00FA4824" w:rsidRDefault="00FC31E1">
      <w:pPr>
        <w:spacing w:after="0" w:line="240" w:lineRule="auto"/>
        <w:rPr>
          <w:rFonts w:ascii="Courier New" w:eastAsia="Courier New" w:hAnsi="Courier New" w:cs="Courier New"/>
          <w:b/>
          <w:sz w:val="18"/>
          <w:szCs w:val="18"/>
        </w:rPr>
      </w:pPr>
      <w:proofErr w:type="gramStart"/>
      <w:r w:rsidRPr="00FA4824">
        <w:rPr>
          <w:rFonts w:ascii="Courier New" w:eastAsia="Courier New" w:hAnsi="Courier New" w:cs="Courier New"/>
          <w:b/>
          <w:sz w:val="18"/>
          <w:szCs w:val="18"/>
        </w:rPr>
        <w:t>Figure 11-9.</w:t>
      </w:r>
      <w:proofErr w:type="gramEnd"/>
      <w:r w:rsidRPr="00FA4824">
        <w:rPr>
          <w:rFonts w:ascii="Courier New" w:eastAsia="Courier New" w:hAnsi="Courier New" w:cs="Courier New"/>
          <w:b/>
          <w:sz w:val="18"/>
          <w:szCs w:val="18"/>
        </w:rPr>
        <w:t xml:space="preserve"> Quantitative Risk Analysis: Inputs, T</w:t>
      </w:r>
      <w:r w:rsidR="00FA4824">
        <w:rPr>
          <w:rFonts w:ascii="Courier New" w:eastAsia="Courier New" w:hAnsi="Courier New" w:cs="Courier New"/>
          <w:b/>
          <w:sz w:val="18"/>
          <w:szCs w:val="18"/>
        </w:rPr>
        <w:t xml:space="preserve">ools &amp; Techniques, and Outputs </w:t>
      </w:r>
    </w:p>
    <w:p w:rsidR="00FC31E1" w:rsidRDefault="00FC31E1" w:rsidP="009E5340">
      <w:pPr>
        <w:pStyle w:val="Heading3"/>
        <w:rPr>
          <w:rFonts w:eastAsia="Courier New"/>
        </w:rPr>
      </w:pPr>
      <w:r w:rsidRPr="00D52D1F">
        <w:rPr>
          <w:rFonts w:eastAsia="Courier New"/>
        </w:rPr>
        <w:t>11.4.1 Quantitative Risk Analysis: Inputs</w:t>
      </w:r>
      <w:r>
        <w:rPr>
          <w:rFonts w:eastAsia="Courier New"/>
        </w:rPr>
        <w:t xml:space="preserve"> </w:t>
      </w:r>
    </w:p>
    <w:p w:rsidR="00FC31E1" w:rsidRDefault="00FC31E1">
      <w:pPr>
        <w:spacing w:after="0" w:line="240" w:lineRule="auto"/>
        <w:rPr>
          <w:rFonts w:ascii="Courier New" w:eastAsia="Courier New" w:hAnsi="Courier New" w:cs="Courier New"/>
        </w:rPr>
      </w:pPr>
    </w:p>
    <w:p w:rsidR="00FC31E1" w:rsidRPr="00A305F3" w:rsidRDefault="00FC31E1" w:rsidP="00654E48">
      <w:pPr>
        <w:pStyle w:val="ListParagraph"/>
        <w:numPr>
          <w:ilvl w:val="0"/>
          <w:numId w:val="25"/>
        </w:numPr>
        <w:spacing w:after="0" w:line="240" w:lineRule="auto"/>
        <w:rPr>
          <w:rFonts w:ascii="Courier New" w:eastAsia="Courier New" w:hAnsi="Courier New" w:cs="Courier New"/>
        </w:rPr>
      </w:pPr>
      <w:r w:rsidRPr="00A305F3">
        <w:rPr>
          <w:rFonts w:ascii="Courier New" w:eastAsia="Courier New" w:hAnsi="Courier New" w:cs="Courier New"/>
        </w:rPr>
        <w:t xml:space="preserve">Organizational Process Assets </w:t>
      </w:r>
    </w:p>
    <w:p w:rsidR="00FC31E1" w:rsidRDefault="00FC31E1" w:rsidP="00D52D1F">
      <w:pPr>
        <w:spacing w:after="0" w:line="240" w:lineRule="auto"/>
        <w:jc w:val="both"/>
        <w:rPr>
          <w:rFonts w:ascii="Courier New" w:eastAsia="Courier New" w:hAnsi="Courier New" w:cs="Courier New"/>
        </w:rPr>
      </w:pPr>
      <w:r>
        <w:rPr>
          <w:rFonts w:ascii="Courier New" w:eastAsia="Courier New" w:hAnsi="Courier New" w:cs="Courier New"/>
        </w:rPr>
        <w:t>Information on prior, similar completed projects, studi</w:t>
      </w:r>
      <w:r w:rsidR="00A305F3">
        <w:rPr>
          <w:rFonts w:ascii="Courier New" w:eastAsia="Courier New" w:hAnsi="Courier New" w:cs="Courier New"/>
        </w:rPr>
        <w:t xml:space="preserve">es of similar projects by risk </w:t>
      </w:r>
      <w:r>
        <w:rPr>
          <w:rFonts w:ascii="Courier New" w:eastAsia="Courier New" w:hAnsi="Courier New" w:cs="Courier New"/>
        </w:rPr>
        <w:t>specialists, and risk databases that may be availabl</w:t>
      </w:r>
      <w:r w:rsidR="00A305F3">
        <w:rPr>
          <w:rFonts w:ascii="Courier New" w:eastAsia="Courier New" w:hAnsi="Courier New" w:cs="Courier New"/>
        </w:rPr>
        <w:t>e from industry or proprietary sources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A305F3" w:rsidRDefault="00A305F3" w:rsidP="00654E48">
      <w:pPr>
        <w:pStyle w:val="ListParagraph"/>
        <w:numPr>
          <w:ilvl w:val="0"/>
          <w:numId w:val="25"/>
        </w:numPr>
        <w:spacing w:after="0" w:line="240" w:lineRule="auto"/>
        <w:jc w:val="both"/>
        <w:rPr>
          <w:rFonts w:ascii="Courier New" w:eastAsia="Courier New" w:hAnsi="Courier New" w:cs="Courier New"/>
        </w:rPr>
      </w:pPr>
      <w:r>
        <w:rPr>
          <w:rFonts w:ascii="Courier New" w:eastAsia="Courier New" w:hAnsi="Courier New" w:cs="Courier New"/>
        </w:rPr>
        <w:t>Project Scope Statement</w:t>
      </w:r>
    </w:p>
    <w:p w:rsidR="00FC31E1" w:rsidRPr="00A305F3" w:rsidRDefault="00FC31E1" w:rsidP="00A305F3">
      <w:pPr>
        <w:spacing w:after="0" w:line="240" w:lineRule="auto"/>
        <w:ind w:left="90"/>
        <w:rPr>
          <w:rFonts w:ascii="Courier New" w:eastAsia="Courier New" w:hAnsi="Courier New" w:cs="Courier New"/>
        </w:rPr>
      </w:pPr>
      <w:proofErr w:type="gramStart"/>
      <w:r w:rsidRPr="00A305F3">
        <w:rPr>
          <w:rFonts w:ascii="Courier New" w:eastAsia="Courier New" w:hAnsi="Courier New" w:cs="Courier New"/>
        </w:rPr>
        <w:t>Described in Section 5.2.3</w:t>
      </w:r>
      <w:r w:rsidR="00D52D1F">
        <w:rPr>
          <w:rFonts w:ascii="Courier New" w:eastAsia="Courier New" w:hAnsi="Courier New" w:cs="Courier New"/>
        </w:rPr>
        <w:t>.1</w:t>
      </w:r>
      <w:r w:rsidRPr="00A305F3">
        <w:rPr>
          <w:rFonts w:ascii="Courier New" w:eastAsia="Courier New" w:hAnsi="Courier New" w:cs="Courier New"/>
        </w:rPr>
        <w:t>.</w:t>
      </w:r>
      <w:proofErr w:type="gramEnd"/>
      <w:r w:rsidRPr="00A305F3">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A305F3" w:rsidRDefault="00FC31E1" w:rsidP="00654E48">
      <w:pPr>
        <w:pStyle w:val="ListParagraph"/>
        <w:numPr>
          <w:ilvl w:val="0"/>
          <w:numId w:val="25"/>
        </w:numPr>
        <w:spacing w:after="0" w:line="240" w:lineRule="auto"/>
        <w:rPr>
          <w:rFonts w:ascii="Courier New" w:eastAsia="Courier New" w:hAnsi="Courier New" w:cs="Courier New"/>
        </w:rPr>
      </w:pPr>
      <w:r w:rsidRPr="00A305F3">
        <w:rPr>
          <w:rFonts w:ascii="Courier New" w:eastAsia="Courier New" w:hAnsi="Courier New" w:cs="Courier New"/>
        </w:rPr>
        <w:t xml:space="preserve">Risk Management Plan </w:t>
      </w:r>
    </w:p>
    <w:p w:rsidR="00FC31E1" w:rsidRDefault="00FC31E1" w:rsidP="00D52D1F">
      <w:pPr>
        <w:spacing w:after="0" w:line="240" w:lineRule="auto"/>
        <w:jc w:val="both"/>
        <w:rPr>
          <w:rFonts w:ascii="Courier New" w:eastAsia="Courier New" w:hAnsi="Courier New" w:cs="Courier New"/>
        </w:rPr>
      </w:pPr>
      <w:r>
        <w:rPr>
          <w:rFonts w:ascii="Courier New" w:eastAsia="Courier New" w:hAnsi="Courier New" w:cs="Courier New"/>
        </w:rPr>
        <w:t>Key elements of the risk management plan for Quan</w:t>
      </w:r>
      <w:r w:rsidR="00A305F3">
        <w:rPr>
          <w:rFonts w:ascii="Courier New" w:eastAsia="Courier New" w:hAnsi="Courier New" w:cs="Courier New"/>
        </w:rPr>
        <w:t xml:space="preserve">titative Risk Analysis include </w:t>
      </w:r>
      <w:r>
        <w:rPr>
          <w:rFonts w:ascii="Courier New" w:eastAsia="Courier New" w:hAnsi="Courier New" w:cs="Courier New"/>
        </w:rPr>
        <w:t>roles and responsibilities for conducting risk man</w:t>
      </w:r>
      <w:r w:rsidR="00A305F3">
        <w:rPr>
          <w:rFonts w:ascii="Courier New" w:eastAsia="Courier New" w:hAnsi="Courier New" w:cs="Courier New"/>
        </w:rPr>
        <w:t xml:space="preserve">agement, budgets, and schedule </w:t>
      </w:r>
      <w:r>
        <w:rPr>
          <w:rFonts w:ascii="Courier New" w:eastAsia="Courier New" w:hAnsi="Courier New" w:cs="Courier New"/>
        </w:rPr>
        <w:t>activities for risk management, risk categories, the RBS, a</w:t>
      </w:r>
      <w:r w:rsidR="00A305F3">
        <w:rPr>
          <w:rFonts w:ascii="Courier New" w:eastAsia="Courier New" w:hAnsi="Courier New" w:cs="Courier New"/>
        </w:rPr>
        <w:t>nd revised stakeholders' risk tolerances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A305F3" w:rsidRDefault="00FC31E1" w:rsidP="00654E48">
      <w:pPr>
        <w:pStyle w:val="ListParagraph"/>
        <w:numPr>
          <w:ilvl w:val="0"/>
          <w:numId w:val="25"/>
        </w:numPr>
        <w:spacing w:after="0" w:line="240" w:lineRule="auto"/>
        <w:rPr>
          <w:rFonts w:ascii="Courier New" w:eastAsia="Courier New" w:hAnsi="Courier New" w:cs="Courier New"/>
        </w:rPr>
      </w:pPr>
      <w:r w:rsidRPr="00A305F3">
        <w:rPr>
          <w:rFonts w:ascii="Courier New" w:eastAsia="Courier New" w:hAnsi="Courier New" w:cs="Courier New"/>
        </w:rPr>
        <w:t xml:space="preserve">Risk Register </w:t>
      </w:r>
    </w:p>
    <w:p w:rsidR="00FC31E1" w:rsidRDefault="00FC31E1" w:rsidP="00D52D1F">
      <w:pPr>
        <w:spacing w:after="0" w:line="240" w:lineRule="auto"/>
        <w:jc w:val="both"/>
        <w:rPr>
          <w:rFonts w:ascii="Courier New" w:eastAsia="Courier New" w:hAnsi="Courier New" w:cs="Courier New"/>
        </w:rPr>
      </w:pPr>
      <w:r>
        <w:rPr>
          <w:rFonts w:ascii="Courier New" w:eastAsia="Courier New" w:hAnsi="Courier New" w:cs="Courier New"/>
        </w:rPr>
        <w:t>Key items from the risk register for Quantitative Ris</w:t>
      </w:r>
      <w:r w:rsidR="00A305F3">
        <w:rPr>
          <w:rFonts w:ascii="Courier New" w:eastAsia="Courier New" w:hAnsi="Courier New" w:cs="Courier New"/>
        </w:rPr>
        <w:t xml:space="preserve">k Analysis include the list of </w:t>
      </w:r>
      <w:r>
        <w:rPr>
          <w:rFonts w:ascii="Courier New" w:eastAsia="Courier New" w:hAnsi="Courier New" w:cs="Courier New"/>
        </w:rPr>
        <w:t>identified risks, the relative ranking or priority list o</w:t>
      </w:r>
      <w:r w:rsidR="00A305F3">
        <w:rPr>
          <w:rFonts w:ascii="Courier New" w:eastAsia="Courier New" w:hAnsi="Courier New" w:cs="Courier New"/>
        </w:rPr>
        <w:t xml:space="preserve">f project risks, and the risks </w:t>
      </w:r>
      <w:r>
        <w:rPr>
          <w:rFonts w:ascii="Courier New" w:eastAsia="Courier New" w:hAnsi="Courier New" w:cs="Courier New"/>
        </w:rPr>
        <w:t>grouped by catego</w:t>
      </w:r>
      <w:r w:rsidR="00A305F3">
        <w:rPr>
          <w:rFonts w:ascii="Courier New" w:eastAsia="Courier New" w:hAnsi="Courier New" w:cs="Courier New"/>
        </w:rPr>
        <w:t>ries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A305F3" w:rsidRDefault="00FC31E1" w:rsidP="00654E48">
      <w:pPr>
        <w:pStyle w:val="ListParagraph"/>
        <w:numPr>
          <w:ilvl w:val="0"/>
          <w:numId w:val="25"/>
        </w:numPr>
        <w:spacing w:after="0" w:line="240" w:lineRule="auto"/>
        <w:rPr>
          <w:rFonts w:ascii="Courier New" w:eastAsia="Courier New" w:hAnsi="Courier New" w:cs="Courier New"/>
        </w:rPr>
      </w:pPr>
      <w:r w:rsidRPr="00A305F3">
        <w:rPr>
          <w:rFonts w:ascii="Courier New" w:eastAsia="Courier New" w:hAnsi="Courier New" w:cs="Courier New"/>
        </w:rPr>
        <w:t xml:space="preserve">Project Management Plan </w:t>
      </w:r>
    </w:p>
    <w:p w:rsidR="00FC31E1" w:rsidRDefault="00FC31E1" w:rsidP="007E6AA1">
      <w:pPr>
        <w:spacing w:after="0" w:line="240" w:lineRule="auto"/>
        <w:jc w:val="both"/>
        <w:rPr>
          <w:rFonts w:ascii="Courier New" w:eastAsia="Courier New" w:hAnsi="Courier New" w:cs="Courier New"/>
        </w:rPr>
      </w:pPr>
      <w:r>
        <w:rPr>
          <w:rFonts w:ascii="Courier New" w:eastAsia="Courier New" w:hAnsi="Courier New" w:cs="Courier New"/>
        </w:rPr>
        <w:t>The pr</w:t>
      </w:r>
      <w:r w:rsidR="00A305F3">
        <w:rPr>
          <w:rFonts w:ascii="Courier New" w:eastAsia="Courier New" w:hAnsi="Courier New" w:cs="Courier New"/>
        </w:rPr>
        <w:t>oject management plan includes:</w:t>
      </w:r>
    </w:p>
    <w:p w:rsidR="00FC31E1" w:rsidRPr="009E5340" w:rsidRDefault="00FC31E1" w:rsidP="009E5340">
      <w:pPr>
        <w:pStyle w:val="ListParagraph"/>
        <w:numPr>
          <w:ilvl w:val="0"/>
          <w:numId w:val="26"/>
        </w:numPr>
        <w:spacing w:after="0" w:line="240" w:lineRule="auto"/>
        <w:jc w:val="both"/>
        <w:rPr>
          <w:rFonts w:ascii="Courier New" w:eastAsia="Courier New" w:hAnsi="Courier New" w:cs="Courier New"/>
        </w:rPr>
      </w:pPr>
      <w:r w:rsidRPr="00A305F3">
        <w:rPr>
          <w:rFonts w:ascii="Courier New" w:eastAsia="Courier New" w:hAnsi="Courier New" w:cs="Courier New"/>
        </w:rPr>
        <w:lastRenderedPageBreak/>
        <w:t xml:space="preserve">Project schedule management plan. The project schedule management plan sets the format and establishes criteria for developing and controlling the project schedule (described in the Chapter 6 introductory material). </w:t>
      </w:r>
    </w:p>
    <w:p w:rsidR="00FC31E1" w:rsidRPr="00A305F3" w:rsidRDefault="00FC31E1" w:rsidP="00654E48">
      <w:pPr>
        <w:pStyle w:val="ListParagraph"/>
        <w:numPr>
          <w:ilvl w:val="0"/>
          <w:numId w:val="26"/>
        </w:numPr>
        <w:spacing w:after="0" w:line="240" w:lineRule="auto"/>
        <w:jc w:val="both"/>
        <w:rPr>
          <w:rFonts w:ascii="Courier New" w:eastAsia="Courier New" w:hAnsi="Courier New" w:cs="Courier New"/>
        </w:rPr>
      </w:pPr>
      <w:r w:rsidRPr="00A305F3">
        <w:rPr>
          <w:rFonts w:ascii="Courier New" w:eastAsia="Courier New" w:hAnsi="Courier New" w:cs="Courier New"/>
        </w:rPr>
        <w:t xml:space="preserve">Project cost management plan. The project cost management plan sets the format and establishes criteria for planning, structuring, estimating, budgeting, and controlling project costs (described in the Chapter 7 introductory material). </w:t>
      </w:r>
    </w:p>
    <w:p w:rsidR="00FC31E1" w:rsidRDefault="00FC31E1">
      <w:pPr>
        <w:spacing w:after="0" w:line="240" w:lineRule="auto"/>
        <w:rPr>
          <w:rFonts w:ascii="Courier New" w:eastAsia="Courier New" w:hAnsi="Courier New" w:cs="Courier New"/>
        </w:rPr>
      </w:pPr>
    </w:p>
    <w:p w:rsidR="00FC31E1" w:rsidRDefault="00FC31E1" w:rsidP="009E5340">
      <w:pPr>
        <w:pStyle w:val="Heading3"/>
        <w:rPr>
          <w:rFonts w:eastAsia="Courier New"/>
        </w:rPr>
      </w:pPr>
      <w:r w:rsidRPr="00F94C3D">
        <w:rPr>
          <w:rFonts w:eastAsia="Courier New"/>
        </w:rPr>
        <w:t>11.4.2 Quantitative Risk Analysis: Tools and Techniques</w:t>
      </w:r>
      <w:r>
        <w:rPr>
          <w:rFonts w:eastAsia="Courier New"/>
        </w:rPr>
        <w:t xml:space="preserve"> </w:t>
      </w:r>
    </w:p>
    <w:p w:rsidR="00FC31E1" w:rsidRDefault="00FC31E1">
      <w:pPr>
        <w:spacing w:after="0" w:line="240" w:lineRule="auto"/>
        <w:rPr>
          <w:rFonts w:ascii="Courier New" w:eastAsia="Courier New" w:hAnsi="Courier New" w:cs="Courier New"/>
        </w:rPr>
      </w:pPr>
    </w:p>
    <w:p w:rsidR="00FC31E1" w:rsidRPr="00D52D1F" w:rsidRDefault="00FC31E1" w:rsidP="00654E48">
      <w:pPr>
        <w:pStyle w:val="ListParagraph"/>
        <w:numPr>
          <w:ilvl w:val="0"/>
          <w:numId w:val="27"/>
        </w:numPr>
        <w:spacing w:after="0" w:line="240" w:lineRule="auto"/>
        <w:rPr>
          <w:rFonts w:ascii="Courier New" w:eastAsia="Courier New" w:hAnsi="Courier New" w:cs="Courier New"/>
        </w:rPr>
      </w:pPr>
      <w:r w:rsidRPr="00D52D1F">
        <w:rPr>
          <w:rFonts w:ascii="Courier New" w:eastAsia="Courier New" w:hAnsi="Courier New" w:cs="Courier New"/>
        </w:rPr>
        <w:t xml:space="preserve">Data Gathering and Representation Techniques </w:t>
      </w:r>
    </w:p>
    <w:p w:rsidR="00FC31E1" w:rsidRPr="00D52D1F" w:rsidRDefault="00FC31E1" w:rsidP="000B0BEA">
      <w:pPr>
        <w:pStyle w:val="ListParagraph"/>
        <w:numPr>
          <w:ilvl w:val="0"/>
          <w:numId w:val="28"/>
        </w:numPr>
        <w:spacing w:after="0" w:line="240" w:lineRule="auto"/>
        <w:jc w:val="both"/>
        <w:rPr>
          <w:rFonts w:ascii="Courier New" w:eastAsia="Courier New" w:hAnsi="Courier New" w:cs="Courier New"/>
        </w:rPr>
      </w:pPr>
      <w:r w:rsidRPr="00D52D1F">
        <w:rPr>
          <w:rFonts w:ascii="Courier New" w:eastAsia="Courier New" w:hAnsi="Courier New" w:cs="Courier New"/>
        </w:rPr>
        <w:t>Interviewing. Interviewing techniques are us</w:t>
      </w:r>
      <w:r w:rsidR="00D52D1F" w:rsidRPr="00D52D1F">
        <w:rPr>
          <w:rFonts w:ascii="Courier New" w:eastAsia="Courier New" w:hAnsi="Courier New" w:cs="Courier New"/>
        </w:rPr>
        <w:t xml:space="preserve">ed to quantify the probability </w:t>
      </w:r>
      <w:r w:rsidRPr="00D52D1F">
        <w:rPr>
          <w:rFonts w:ascii="Courier New" w:eastAsia="Courier New" w:hAnsi="Courier New" w:cs="Courier New"/>
        </w:rPr>
        <w:t xml:space="preserve">and impact of risks on project objectives. </w:t>
      </w:r>
      <w:r w:rsidR="00D52D1F" w:rsidRPr="00D52D1F">
        <w:rPr>
          <w:rFonts w:ascii="Courier New" w:eastAsia="Courier New" w:hAnsi="Courier New" w:cs="Courier New"/>
        </w:rPr>
        <w:t xml:space="preserve">The information needed depends </w:t>
      </w:r>
      <w:r w:rsidRPr="00D52D1F">
        <w:rPr>
          <w:rFonts w:ascii="Courier New" w:eastAsia="Courier New" w:hAnsi="Courier New" w:cs="Courier New"/>
        </w:rPr>
        <w:t>upon the type of probability distr</w:t>
      </w:r>
      <w:r w:rsidR="00D52D1F" w:rsidRPr="00D52D1F">
        <w:rPr>
          <w:rFonts w:ascii="Courier New" w:eastAsia="Courier New" w:hAnsi="Courier New" w:cs="Courier New"/>
        </w:rPr>
        <w:t xml:space="preserve">ibutions that will be used. For instance, </w:t>
      </w:r>
      <w:r w:rsidRPr="00D52D1F">
        <w:rPr>
          <w:rFonts w:ascii="Courier New" w:eastAsia="Courier New" w:hAnsi="Courier New" w:cs="Courier New"/>
        </w:rPr>
        <w:t>information would be gathered on the optimis</w:t>
      </w:r>
      <w:r w:rsidR="00D52D1F" w:rsidRPr="00D52D1F">
        <w:rPr>
          <w:rFonts w:ascii="Courier New" w:eastAsia="Courier New" w:hAnsi="Courier New" w:cs="Courier New"/>
        </w:rPr>
        <w:t xml:space="preserve">tic (low), pessimistic (high), </w:t>
      </w:r>
      <w:r w:rsidRPr="00D52D1F">
        <w:rPr>
          <w:rFonts w:ascii="Courier New" w:eastAsia="Courier New" w:hAnsi="Courier New" w:cs="Courier New"/>
        </w:rPr>
        <w:t>and most likely scenarios for some commonly used distributions, an</w:t>
      </w:r>
      <w:r w:rsidR="00D52D1F" w:rsidRPr="00D52D1F">
        <w:rPr>
          <w:rFonts w:ascii="Courier New" w:eastAsia="Courier New" w:hAnsi="Courier New" w:cs="Courier New"/>
        </w:rPr>
        <w:t xml:space="preserve">d the </w:t>
      </w:r>
      <w:r w:rsidRPr="00D52D1F">
        <w:rPr>
          <w:rFonts w:ascii="Courier New" w:eastAsia="Courier New" w:hAnsi="Courier New" w:cs="Courier New"/>
        </w:rPr>
        <w:t>mean and standard deviation for others. Example</w:t>
      </w:r>
      <w:r w:rsidR="00D52D1F" w:rsidRPr="00D52D1F">
        <w:rPr>
          <w:rFonts w:ascii="Courier New" w:eastAsia="Courier New" w:hAnsi="Courier New" w:cs="Courier New"/>
        </w:rPr>
        <w:t xml:space="preserve">s of three-point estimates for </w:t>
      </w:r>
      <w:r w:rsidRPr="00D52D1F">
        <w:rPr>
          <w:rFonts w:ascii="Courier New" w:eastAsia="Courier New" w:hAnsi="Courier New" w:cs="Courier New"/>
        </w:rPr>
        <w:t>a cost estimate are shown in Figure 11-10. Do</w:t>
      </w:r>
      <w:r w:rsidR="00D52D1F" w:rsidRPr="00D52D1F">
        <w:rPr>
          <w:rFonts w:ascii="Courier New" w:eastAsia="Courier New" w:hAnsi="Courier New" w:cs="Courier New"/>
        </w:rPr>
        <w:t xml:space="preserve">cumenting the rationale of the </w:t>
      </w:r>
      <w:r w:rsidRPr="00D52D1F">
        <w:rPr>
          <w:rFonts w:ascii="Courier New" w:eastAsia="Courier New" w:hAnsi="Courier New" w:cs="Courier New"/>
        </w:rPr>
        <w:t xml:space="preserve">risk ranges is an important component of the </w:t>
      </w:r>
      <w:r w:rsidR="00D52D1F" w:rsidRPr="00D52D1F">
        <w:rPr>
          <w:rFonts w:ascii="Courier New" w:eastAsia="Courier New" w:hAnsi="Courier New" w:cs="Courier New"/>
        </w:rPr>
        <w:t xml:space="preserve">risk interview, because it can </w:t>
      </w:r>
      <w:r w:rsidRPr="00D52D1F">
        <w:rPr>
          <w:rFonts w:ascii="Courier New" w:eastAsia="Courier New" w:hAnsi="Courier New" w:cs="Courier New"/>
        </w:rPr>
        <w:t xml:space="preserve">provide information on reliability and credibility of the analysis. </w:t>
      </w:r>
    </w:p>
    <w:p w:rsidR="00FC31E1" w:rsidRDefault="00FC31E1">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p w:rsidR="00ED6EF6" w:rsidRDefault="00ED6EF6">
      <w:pPr>
        <w:spacing w:after="0" w:line="240" w:lineRule="auto"/>
        <w:rPr>
          <w:rFonts w:ascii="Courier New" w:eastAsia="Courier New" w:hAnsi="Courier New" w:cs="Courier New"/>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2243"/>
        <w:gridCol w:w="2243"/>
        <w:gridCol w:w="2244"/>
      </w:tblGrid>
      <w:tr w:rsidR="00245B54" w:rsidTr="000B0BEA">
        <w:trPr>
          <w:trHeight w:val="473"/>
        </w:trPr>
        <w:tc>
          <w:tcPr>
            <w:tcW w:w="8973" w:type="dxa"/>
            <w:gridSpan w:val="4"/>
            <w:shd w:val="clear" w:color="auto" w:fill="BFBFBF" w:themeFill="background1" w:themeFillShade="BF"/>
            <w:vAlign w:val="center"/>
          </w:tcPr>
          <w:p w:rsidR="00245B54" w:rsidRPr="00245B54" w:rsidRDefault="00245B54" w:rsidP="00894C64">
            <w:pPr>
              <w:spacing w:after="0" w:line="240" w:lineRule="auto"/>
              <w:jc w:val="center"/>
              <w:rPr>
                <w:rFonts w:ascii="Courier New" w:eastAsia="Courier New" w:hAnsi="Courier New" w:cs="Courier New"/>
                <w:b/>
              </w:rPr>
            </w:pPr>
            <w:r w:rsidRPr="00245B54">
              <w:rPr>
                <w:rFonts w:ascii="Courier New" w:eastAsia="Courier New" w:hAnsi="Courier New" w:cs="Courier New"/>
                <w:b/>
              </w:rPr>
              <w:t>Range of Project Cost Estimates</w:t>
            </w:r>
          </w:p>
        </w:tc>
      </w:tr>
      <w:tr w:rsidR="00B91328" w:rsidRPr="00894C64" w:rsidTr="00894C64">
        <w:trPr>
          <w:trHeight w:val="487"/>
        </w:trPr>
        <w:tc>
          <w:tcPr>
            <w:tcW w:w="2243" w:type="dxa"/>
          </w:tcPr>
          <w:p w:rsidR="00B91328" w:rsidRPr="00894C64" w:rsidRDefault="0057046D" w:rsidP="00894C64">
            <w:pPr>
              <w:rPr>
                <w:rFonts w:asciiTheme="majorHAnsi" w:hAnsiTheme="majorHAnsi"/>
                <w:sz w:val="20"/>
                <w:szCs w:val="20"/>
              </w:rPr>
            </w:pPr>
            <w:r w:rsidRPr="00894C64">
              <w:rPr>
                <w:rFonts w:ascii="Courier New" w:eastAsia="Courier New" w:hAnsi="Courier New" w:cs="Courier New"/>
              </w:rPr>
              <w:t>WBS Element</w:t>
            </w:r>
          </w:p>
        </w:tc>
        <w:tc>
          <w:tcPr>
            <w:tcW w:w="2243" w:type="dxa"/>
            <w:vAlign w:val="center"/>
          </w:tcPr>
          <w:p w:rsidR="00B91328" w:rsidRPr="00894C64" w:rsidRDefault="0057046D" w:rsidP="00894C64">
            <w:pPr>
              <w:jc w:val="center"/>
              <w:rPr>
                <w:rFonts w:asciiTheme="majorHAnsi" w:hAnsiTheme="majorHAnsi"/>
                <w:sz w:val="20"/>
                <w:szCs w:val="20"/>
              </w:rPr>
            </w:pPr>
            <w:r w:rsidRPr="00894C64">
              <w:rPr>
                <w:rFonts w:ascii="Courier New" w:eastAsia="Courier New" w:hAnsi="Courier New" w:cs="Courier New"/>
              </w:rPr>
              <w:t>Low</w:t>
            </w:r>
          </w:p>
        </w:tc>
        <w:tc>
          <w:tcPr>
            <w:tcW w:w="2243" w:type="dxa"/>
            <w:vAlign w:val="center"/>
          </w:tcPr>
          <w:p w:rsidR="00B91328" w:rsidRPr="00894C64" w:rsidRDefault="0057046D" w:rsidP="00894C64">
            <w:pPr>
              <w:jc w:val="center"/>
              <w:rPr>
                <w:rFonts w:asciiTheme="majorHAnsi" w:hAnsiTheme="majorHAnsi"/>
                <w:sz w:val="20"/>
                <w:szCs w:val="20"/>
              </w:rPr>
            </w:pPr>
            <w:r w:rsidRPr="00894C64">
              <w:rPr>
                <w:rFonts w:ascii="Courier New" w:eastAsia="Courier New" w:hAnsi="Courier New" w:cs="Courier New"/>
              </w:rPr>
              <w:t>Most Likely</w:t>
            </w:r>
          </w:p>
        </w:tc>
        <w:tc>
          <w:tcPr>
            <w:tcW w:w="2244" w:type="dxa"/>
            <w:vAlign w:val="center"/>
          </w:tcPr>
          <w:p w:rsidR="00B91328" w:rsidRPr="00894C64" w:rsidRDefault="0057046D" w:rsidP="00894C64">
            <w:pPr>
              <w:jc w:val="center"/>
              <w:rPr>
                <w:rFonts w:asciiTheme="majorHAnsi" w:hAnsiTheme="majorHAnsi"/>
                <w:sz w:val="20"/>
                <w:szCs w:val="20"/>
              </w:rPr>
            </w:pPr>
            <w:r w:rsidRPr="00894C64">
              <w:rPr>
                <w:rFonts w:ascii="Courier New" w:eastAsia="Courier New" w:hAnsi="Courier New" w:cs="Courier New"/>
              </w:rPr>
              <w:t>High</w:t>
            </w:r>
          </w:p>
        </w:tc>
      </w:tr>
      <w:tr w:rsidR="00B91328" w:rsidRPr="00894C64" w:rsidTr="00894C64">
        <w:trPr>
          <w:trHeight w:val="487"/>
        </w:trPr>
        <w:tc>
          <w:tcPr>
            <w:tcW w:w="2243" w:type="dxa"/>
          </w:tcPr>
          <w:p w:rsidR="00B91328" w:rsidRPr="00894C64" w:rsidRDefault="00ED6EF6" w:rsidP="00894C64">
            <w:pPr>
              <w:spacing w:after="0" w:line="240" w:lineRule="auto"/>
              <w:rPr>
                <w:rFonts w:ascii="Courier New" w:eastAsia="Courier New" w:hAnsi="Courier New" w:cs="Courier New"/>
              </w:rPr>
            </w:pPr>
            <w:r w:rsidRPr="00894C64">
              <w:rPr>
                <w:rFonts w:ascii="Courier New" w:eastAsia="Courier New" w:hAnsi="Courier New" w:cs="Courier New"/>
              </w:rPr>
              <w:t>Design</w:t>
            </w:r>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$4M</w:t>
            </w:r>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$6M</w:t>
            </w:r>
          </w:p>
        </w:tc>
        <w:tc>
          <w:tcPr>
            <w:tcW w:w="2244"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$10M</w:t>
            </w:r>
          </w:p>
        </w:tc>
      </w:tr>
      <w:tr w:rsidR="00B91328" w:rsidRPr="00894C64" w:rsidTr="00894C64">
        <w:trPr>
          <w:trHeight w:val="487"/>
        </w:trPr>
        <w:tc>
          <w:tcPr>
            <w:tcW w:w="2243" w:type="dxa"/>
          </w:tcPr>
          <w:p w:rsidR="00B91328" w:rsidRPr="00894C64" w:rsidRDefault="00ED6EF6" w:rsidP="00894C64">
            <w:pPr>
              <w:spacing w:after="0" w:line="240" w:lineRule="auto"/>
              <w:rPr>
                <w:rFonts w:ascii="Courier New" w:eastAsia="Courier New" w:hAnsi="Courier New" w:cs="Courier New"/>
              </w:rPr>
            </w:pPr>
            <w:r w:rsidRPr="00894C64">
              <w:rPr>
                <w:rFonts w:ascii="Courier New" w:eastAsia="Courier New" w:hAnsi="Courier New" w:cs="Courier New"/>
              </w:rPr>
              <w:t>Build</w:t>
            </w:r>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$16M</w:t>
            </w:r>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$20M</w:t>
            </w:r>
          </w:p>
        </w:tc>
        <w:tc>
          <w:tcPr>
            <w:tcW w:w="2244"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$35M</w:t>
            </w:r>
          </w:p>
        </w:tc>
      </w:tr>
      <w:tr w:rsidR="00B91328" w:rsidRPr="00894C64" w:rsidTr="00894C64">
        <w:trPr>
          <w:trHeight w:val="487"/>
        </w:trPr>
        <w:tc>
          <w:tcPr>
            <w:tcW w:w="2243" w:type="dxa"/>
          </w:tcPr>
          <w:p w:rsidR="00B91328" w:rsidRPr="00894C64" w:rsidRDefault="00ED6EF6" w:rsidP="00894C64">
            <w:pPr>
              <w:spacing w:after="0" w:line="240" w:lineRule="auto"/>
              <w:rPr>
                <w:rFonts w:ascii="Courier New" w:eastAsia="Courier New" w:hAnsi="Courier New" w:cs="Courier New"/>
              </w:rPr>
            </w:pPr>
            <w:r w:rsidRPr="00894C64">
              <w:rPr>
                <w:rFonts w:ascii="Courier New" w:eastAsia="Courier New" w:hAnsi="Courier New" w:cs="Courier New"/>
              </w:rPr>
              <w:t>Test</w:t>
            </w:r>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w:t>
            </w:r>
            <w:proofErr w:type="spellStart"/>
            <w:r w:rsidRPr="00894C64">
              <w:rPr>
                <w:rFonts w:ascii="Courier New" w:eastAsia="Courier New" w:hAnsi="Courier New" w:cs="Courier New"/>
              </w:rPr>
              <w:t>llM</w:t>
            </w:r>
            <w:proofErr w:type="spellEnd"/>
          </w:p>
        </w:tc>
        <w:tc>
          <w:tcPr>
            <w:tcW w:w="2243"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$15M</w:t>
            </w:r>
          </w:p>
        </w:tc>
        <w:tc>
          <w:tcPr>
            <w:tcW w:w="2244" w:type="dxa"/>
          </w:tcPr>
          <w:p w:rsidR="00B91328" w:rsidRPr="00894C64"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$23M</w:t>
            </w:r>
          </w:p>
        </w:tc>
      </w:tr>
      <w:tr w:rsidR="00B91328" w:rsidTr="00894C64">
        <w:trPr>
          <w:trHeight w:val="487"/>
        </w:trPr>
        <w:tc>
          <w:tcPr>
            <w:tcW w:w="2243" w:type="dxa"/>
          </w:tcPr>
          <w:p w:rsidR="00B91328" w:rsidRDefault="00ED6EF6" w:rsidP="00894C64">
            <w:pPr>
              <w:spacing w:after="0" w:line="240" w:lineRule="auto"/>
              <w:rPr>
                <w:rFonts w:ascii="Courier New" w:eastAsia="Courier New" w:hAnsi="Courier New" w:cs="Courier New"/>
              </w:rPr>
            </w:pPr>
            <w:r w:rsidRPr="00894C64">
              <w:rPr>
                <w:rFonts w:ascii="Courier New" w:eastAsia="Courier New" w:hAnsi="Courier New" w:cs="Courier New"/>
              </w:rPr>
              <w:t>Total Project</w:t>
            </w:r>
          </w:p>
        </w:tc>
        <w:tc>
          <w:tcPr>
            <w:tcW w:w="2243" w:type="dxa"/>
          </w:tcPr>
          <w:p w:rsidR="00B91328" w:rsidRDefault="00B91328" w:rsidP="00894C64">
            <w:pPr>
              <w:spacing w:after="0" w:line="240" w:lineRule="auto"/>
              <w:rPr>
                <w:rFonts w:ascii="Courier New" w:eastAsia="Courier New" w:hAnsi="Courier New" w:cs="Courier New"/>
              </w:rPr>
            </w:pPr>
          </w:p>
        </w:tc>
        <w:tc>
          <w:tcPr>
            <w:tcW w:w="2243" w:type="dxa"/>
          </w:tcPr>
          <w:p w:rsidR="00B91328" w:rsidRDefault="00894C64" w:rsidP="00894C64">
            <w:pPr>
              <w:spacing w:after="0" w:line="240" w:lineRule="auto"/>
              <w:rPr>
                <w:rFonts w:ascii="Courier New" w:eastAsia="Courier New" w:hAnsi="Courier New" w:cs="Courier New"/>
              </w:rPr>
            </w:pPr>
            <w:r w:rsidRPr="00894C64">
              <w:rPr>
                <w:rFonts w:ascii="Courier New" w:eastAsia="Courier New" w:hAnsi="Courier New" w:cs="Courier New"/>
              </w:rPr>
              <w:t>$41M</w:t>
            </w:r>
          </w:p>
        </w:tc>
        <w:tc>
          <w:tcPr>
            <w:tcW w:w="2244" w:type="dxa"/>
          </w:tcPr>
          <w:p w:rsidR="00B91328" w:rsidRDefault="00B91328" w:rsidP="00894C64">
            <w:pPr>
              <w:spacing w:after="0" w:line="240" w:lineRule="auto"/>
              <w:rPr>
                <w:rFonts w:ascii="Courier New" w:eastAsia="Courier New" w:hAnsi="Courier New" w:cs="Courier New"/>
              </w:rPr>
            </w:pPr>
          </w:p>
        </w:tc>
      </w:tr>
      <w:tr w:rsidR="00894C64" w:rsidTr="00894C64">
        <w:trPr>
          <w:trHeight w:val="645"/>
        </w:trPr>
        <w:tc>
          <w:tcPr>
            <w:tcW w:w="8973" w:type="dxa"/>
            <w:gridSpan w:val="4"/>
          </w:tcPr>
          <w:p w:rsidR="00894C64" w:rsidRPr="00894C64" w:rsidRDefault="00894C64" w:rsidP="00894C64">
            <w:pPr>
              <w:spacing w:after="0" w:line="240" w:lineRule="auto"/>
              <w:jc w:val="both"/>
              <w:rPr>
                <w:rFonts w:ascii="Courier New" w:eastAsia="Courier New" w:hAnsi="Courier New" w:cs="Courier New"/>
                <w:sz w:val="16"/>
                <w:szCs w:val="16"/>
                <w:highlight w:val="yellow"/>
              </w:rPr>
            </w:pPr>
            <w:r w:rsidRPr="00894C64">
              <w:rPr>
                <w:rFonts w:ascii="Courier New" w:eastAsia="Courier New" w:hAnsi="Courier New" w:cs="Courier New"/>
                <w:sz w:val="16"/>
                <w:szCs w:val="16"/>
              </w:rPr>
              <w:t>The risk interview determines the three-point estimates for each WBS element for triangular or other asymmetrical distributions. In this example, the likelihood of completing the project at or below the traditional estimate of $41 million is relatively small as shown in the simulation results (Figure 11·13).</w:t>
            </w:r>
          </w:p>
        </w:tc>
      </w:tr>
    </w:tbl>
    <w:p w:rsidR="00FC31E1" w:rsidRPr="00051F96" w:rsidRDefault="00FC31E1">
      <w:pPr>
        <w:spacing w:after="0" w:line="240" w:lineRule="auto"/>
        <w:rPr>
          <w:rFonts w:ascii="Courier New" w:eastAsia="Courier New" w:hAnsi="Courier New" w:cs="Courier New"/>
          <w:highlight w:val="yellow"/>
        </w:rPr>
      </w:pPr>
    </w:p>
    <w:p w:rsidR="00FC31E1" w:rsidRPr="005F3FAF" w:rsidRDefault="00FC31E1">
      <w:pPr>
        <w:spacing w:after="0" w:line="240" w:lineRule="auto"/>
        <w:rPr>
          <w:rFonts w:ascii="Courier New" w:eastAsia="Courier New" w:hAnsi="Courier New" w:cs="Courier New"/>
          <w:b/>
          <w:sz w:val="18"/>
          <w:szCs w:val="18"/>
        </w:rPr>
      </w:pPr>
      <w:r w:rsidRPr="005F3FAF">
        <w:rPr>
          <w:rFonts w:ascii="Courier New" w:eastAsia="Courier New" w:hAnsi="Courier New" w:cs="Courier New"/>
          <w:b/>
          <w:sz w:val="18"/>
          <w:szCs w:val="18"/>
        </w:rPr>
        <w:t xml:space="preserve">Figure 11-10, Range of Project Cost Estimates Collected During the Risk Interview </w:t>
      </w:r>
    </w:p>
    <w:p w:rsidR="00FC31E1" w:rsidRDefault="00FC31E1">
      <w:pPr>
        <w:spacing w:after="0" w:line="240" w:lineRule="auto"/>
        <w:rPr>
          <w:rFonts w:ascii="Courier New" w:eastAsia="Courier New" w:hAnsi="Courier New" w:cs="Courier New"/>
        </w:rPr>
      </w:pPr>
    </w:p>
    <w:p w:rsidR="00727CA5" w:rsidRPr="00341AFE" w:rsidRDefault="00FC31E1" w:rsidP="00612A9B">
      <w:pPr>
        <w:pStyle w:val="ListParagraph"/>
        <w:numPr>
          <w:ilvl w:val="0"/>
          <w:numId w:val="28"/>
        </w:numPr>
        <w:spacing w:after="0" w:line="240" w:lineRule="auto"/>
        <w:jc w:val="both"/>
        <w:rPr>
          <w:rFonts w:ascii="Courier New" w:eastAsia="Courier New" w:hAnsi="Courier New" w:cs="Courier New"/>
        </w:rPr>
      </w:pPr>
      <w:r w:rsidRPr="004E3A3D">
        <w:rPr>
          <w:rFonts w:ascii="Courier New" w:eastAsia="Courier New" w:hAnsi="Courier New" w:cs="Courier New"/>
        </w:rPr>
        <w:lastRenderedPageBreak/>
        <w:t xml:space="preserve">Probability distributions. Continuous probability distributions represent the uncertainty in values, such as durations of schedule activities and costs of project components. Discrete distributions can be used to represent uncertain events, such as the outcome of a test or a possible scenario in a decision tree. Two examples of widely used continuous distributions are shown in Figure 11-11. </w:t>
      </w:r>
      <w:r w:rsidR="004E3A3D">
        <w:rPr>
          <w:rFonts w:ascii="Courier New" w:eastAsia="Courier New" w:hAnsi="Courier New" w:cs="Courier New"/>
        </w:rPr>
        <w:t xml:space="preserve"> </w:t>
      </w:r>
      <w:r w:rsidRPr="004E3A3D">
        <w:rPr>
          <w:rFonts w:ascii="Courier New" w:eastAsia="Courier New" w:hAnsi="Courier New" w:cs="Courier New"/>
        </w:rPr>
        <w:t xml:space="preserve">These asymmetrical distributions depict shapes that are compatible with the data typically developed during the project risk analysis. Uniform distributions can be used if there is no obvious value that is more likely than any other between specified high and low bounds, such as in the early concept stage of design. </w:t>
      </w:r>
    </w:p>
    <w:p w:rsidR="00727CA5" w:rsidRDefault="00727CA5" w:rsidP="00727CA5">
      <w:pPr>
        <w:spacing w:after="0" w:line="240" w:lineRule="auto"/>
        <w:jc w:val="center"/>
        <w:rPr>
          <w:rFonts w:ascii="Courier New" w:eastAsia="Courier New" w:hAnsi="Courier New" w:cs="Courier New"/>
        </w:rPr>
      </w:pPr>
      <w:r>
        <w:rPr>
          <w:rFonts w:ascii="Courier New" w:eastAsia="Courier New" w:hAnsi="Courier New" w:cs="Courier New"/>
          <w:noProof/>
        </w:rPr>
        <w:drawing>
          <wp:inline distT="0" distB="0" distL="0" distR="0" wp14:anchorId="3A88BA53" wp14:editId="2A60C30B">
            <wp:extent cx="4773653" cy="2736376"/>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1">
                      <a:extLst>
                        <a:ext uri="{28A0092B-C50C-407E-A947-70E740481C1C}">
                          <a14:useLocalDpi xmlns:a14="http://schemas.microsoft.com/office/drawing/2010/main" val="0"/>
                        </a:ext>
                      </a:extLst>
                    </a:blip>
                    <a:stretch>
                      <a:fillRect/>
                    </a:stretch>
                  </pic:blipFill>
                  <pic:spPr>
                    <a:xfrm>
                      <a:off x="0" y="0"/>
                      <a:ext cx="4781308" cy="2740764"/>
                    </a:xfrm>
                    <a:prstGeom prst="rect">
                      <a:avLst/>
                    </a:prstGeom>
                  </pic:spPr>
                </pic:pic>
              </a:graphicData>
            </a:graphic>
          </wp:inline>
        </w:drawing>
      </w:r>
    </w:p>
    <w:p w:rsidR="00FC31E1" w:rsidRPr="00942BA4" w:rsidRDefault="00FC31E1" w:rsidP="00727CA5">
      <w:pPr>
        <w:spacing w:after="0" w:line="240" w:lineRule="auto"/>
        <w:ind w:left="900"/>
        <w:rPr>
          <w:rFonts w:ascii="Courier New" w:eastAsia="Courier New" w:hAnsi="Courier New" w:cs="Courier New"/>
          <w:b/>
          <w:sz w:val="18"/>
          <w:szCs w:val="18"/>
        </w:rPr>
      </w:pPr>
      <w:proofErr w:type="gramStart"/>
      <w:r w:rsidRPr="00942BA4">
        <w:rPr>
          <w:rFonts w:ascii="Courier New" w:eastAsia="Courier New" w:hAnsi="Courier New" w:cs="Courier New"/>
          <w:b/>
          <w:sz w:val="18"/>
          <w:szCs w:val="18"/>
        </w:rPr>
        <w:t>Figure 11-11.</w:t>
      </w:r>
      <w:proofErr w:type="gramEnd"/>
      <w:r w:rsidRPr="00942BA4">
        <w:rPr>
          <w:rFonts w:ascii="Courier New" w:eastAsia="Courier New" w:hAnsi="Courier New" w:cs="Courier New"/>
          <w:b/>
          <w:sz w:val="18"/>
          <w:szCs w:val="18"/>
        </w:rPr>
        <w:t xml:space="preserve"> Examples of Commonly Used Probability Distributions </w:t>
      </w:r>
    </w:p>
    <w:p w:rsidR="00FC31E1" w:rsidRDefault="00FC31E1">
      <w:pPr>
        <w:spacing w:after="0" w:line="240" w:lineRule="auto"/>
        <w:rPr>
          <w:rFonts w:ascii="Courier New" w:eastAsia="Courier New" w:hAnsi="Courier New" w:cs="Courier New"/>
        </w:rPr>
      </w:pPr>
    </w:p>
    <w:p w:rsidR="00FC31E1" w:rsidRPr="00492C02" w:rsidRDefault="00FC31E1" w:rsidP="00654E48">
      <w:pPr>
        <w:pStyle w:val="ListParagraph"/>
        <w:numPr>
          <w:ilvl w:val="0"/>
          <w:numId w:val="28"/>
        </w:numPr>
        <w:spacing w:after="0" w:line="240" w:lineRule="auto"/>
        <w:jc w:val="both"/>
        <w:rPr>
          <w:rFonts w:ascii="Courier New" w:eastAsia="Courier New" w:hAnsi="Courier New" w:cs="Courier New"/>
        </w:rPr>
      </w:pPr>
      <w:r w:rsidRPr="00492C02">
        <w:rPr>
          <w:rFonts w:ascii="Courier New" w:eastAsia="Courier New" w:hAnsi="Courier New" w:cs="Courier New"/>
        </w:rPr>
        <w:t>Expert judgment. Subject matter experts internal or external to the organization, such as engineering or statistical expert</w:t>
      </w:r>
      <w:r w:rsidR="00492C02">
        <w:rPr>
          <w:rFonts w:ascii="Courier New" w:eastAsia="Courier New" w:hAnsi="Courier New" w:cs="Courier New"/>
        </w:rPr>
        <w:t>s, validate data and techniques</w:t>
      </w:r>
      <w:r w:rsidRPr="00492C02">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492C02" w:rsidRDefault="00FC31E1" w:rsidP="00654E48">
      <w:pPr>
        <w:pStyle w:val="ListParagraph"/>
        <w:numPr>
          <w:ilvl w:val="0"/>
          <w:numId w:val="27"/>
        </w:numPr>
        <w:spacing w:after="0" w:line="240" w:lineRule="auto"/>
        <w:rPr>
          <w:rFonts w:ascii="Courier New" w:eastAsia="Courier New" w:hAnsi="Courier New" w:cs="Courier New"/>
        </w:rPr>
      </w:pPr>
      <w:r w:rsidRPr="00492C02">
        <w:rPr>
          <w:rFonts w:ascii="Courier New" w:eastAsia="Courier New" w:hAnsi="Courier New" w:cs="Courier New"/>
        </w:rPr>
        <w:t xml:space="preserve">Quantitative Risk Analysis and Modeling Techniques </w:t>
      </w:r>
    </w:p>
    <w:p w:rsidR="00FC31E1" w:rsidRPr="00492C02" w:rsidRDefault="00FC31E1" w:rsidP="00492C02">
      <w:pPr>
        <w:pStyle w:val="ListParagraph"/>
        <w:spacing w:after="0" w:line="240" w:lineRule="auto"/>
        <w:ind w:left="450"/>
        <w:rPr>
          <w:rFonts w:ascii="Courier New" w:eastAsia="Courier New" w:hAnsi="Courier New" w:cs="Courier New"/>
        </w:rPr>
      </w:pPr>
      <w:r w:rsidRPr="00492C02">
        <w:rPr>
          <w:rFonts w:ascii="Courier New" w:eastAsia="Courier New" w:hAnsi="Courier New" w:cs="Courier New"/>
        </w:rPr>
        <w:t xml:space="preserve">Commonly used techniques in Quantitative Risk Analysis include: </w:t>
      </w:r>
    </w:p>
    <w:p w:rsidR="00FC31E1" w:rsidRDefault="00FC31E1">
      <w:pPr>
        <w:spacing w:after="0" w:line="240" w:lineRule="auto"/>
        <w:rPr>
          <w:rFonts w:ascii="Courier New" w:eastAsia="Courier New" w:hAnsi="Courier New" w:cs="Courier New"/>
        </w:rPr>
      </w:pPr>
    </w:p>
    <w:p w:rsidR="00FC31E1" w:rsidRPr="009E5340" w:rsidRDefault="00FC31E1" w:rsidP="009E5340">
      <w:pPr>
        <w:pStyle w:val="ListParagraph"/>
        <w:numPr>
          <w:ilvl w:val="0"/>
          <w:numId w:val="28"/>
        </w:numPr>
        <w:spacing w:after="0" w:line="240" w:lineRule="auto"/>
        <w:jc w:val="both"/>
        <w:rPr>
          <w:rFonts w:ascii="Courier New" w:eastAsia="Courier New" w:hAnsi="Courier New" w:cs="Courier New"/>
        </w:rPr>
      </w:pPr>
      <w:r w:rsidRPr="00492C02">
        <w:rPr>
          <w:rFonts w:ascii="Courier New" w:eastAsia="Courier New" w:hAnsi="Courier New" w:cs="Courier New"/>
        </w:rPr>
        <w:t>Sensitivity analysis. Sensitivity analysis helps</w:t>
      </w:r>
      <w:r w:rsidR="00492C02" w:rsidRPr="00492C02">
        <w:rPr>
          <w:rFonts w:ascii="Courier New" w:eastAsia="Courier New" w:hAnsi="Courier New" w:cs="Courier New"/>
        </w:rPr>
        <w:t xml:space="preserve"> to determine which risks have </w:t>
      </w:r>
      <w:r w:rsidRPr="00492C02">
        <w:rPr>
          <w:rFonts w:ascii="Courier New" w:eastAsia="Courier New" w:hAnsi="Courier New" w:cs="Courier New"/>
        </w:rPr>
        <w:t>the most potential impact on the project. It ex</w:t>
      </w:r>
      <w:r w:rsidR="00492C02" w:rsidRPr="00492C02">
        <w:rPr>
          <w:rFonts w:ascii="Courier New" w:eastAsia="Courier New" w:hAnsi="Courier New" w:cs="Courier New"/>
        </w:rPr>
        <w:t xml:space="preserve">amines the extent to which the </w:t>
      </w:r>
      <w:r w:rsidRPr="00492C02">
        <w:rPr>
          <w:rFonts w:ascii="Courier New" w:eastAsia="Courier New" w:hAnsi="Courier New" w:cs="Courier New"/>
        </w:rPr>
        <w:t>uncertainty of each project element affect</w:t>
      </w:r>
      <w:r w:rsidR="00492C02" w:rsidRPr="00492C02">
        <w:rPr>
          <w:rFonts w:ascii="Courier New" w:eastAsia="Courier New" w:hAnsi="Courier New" w:cs="Courier New"/>
        </w:rPr>
        <w:t xml:space="preserve">s the objective being examined </w:t>
      </w:r>
      <w:r w:rsidRPr="00492C02">
        <w:rPr>
          <w:rFonts w:ascii="Courier New" w:eastAsia="Courier New" w:hAnsi="Courier New" w:cs="Courier New"/>
        </w:rPr>
        <w:t>when all other uncertain elements are held</w:t>
      </w:r>
      <w:r w:rsidR="00492C02" w:rsidRPr="00492C02">
        <w:rPr>
          <w:rFonts w:ascii="Courier New" w:eastAsia="Courier New" w:hAnsi="Courier New" w:cs="Courier New"/>
        </w:rPr>
        <w:t xml:space="preserve"> at their baseline values. One </w:t>
      </w:r>
      <w:r w:rsidRPr="00492C02">
        <w:rPr>
          <w:rFonts w:ascii="Courier New" w:eastAsia="Courier New" w:hAnsi="Courier New" w:cs="Courier New"/>
        </w:rPr>
        <w:t>typical display of sensitivity analysis is the to</w:t>
      </w:r>
      <w:r w:rsidR="00492C02" w:rsidRPr="00492C02">
        <w:rPr>
          <w:rFonts w:ascii="Courier New" w:eastAsia="Courier New" w:hAnsi="Courier New" w:cs="Courier New"/>
        </w:rPr>
        <w:t xml:space="preserve">rnado diagram, which is useful </w:t>
      </w:r>
      <w:r w:rsidRPr="00492C02">
        <w:rPr>
          <w:rFonts w:ascii="Courier New" w:eastAsia="Courier New" w:hAnsi="Courier New" w:cs="Courier New"/>
        </w:rPr>
        <w:t>for comparing relative importance of variab</w:t>
      </w:r>
      <w:r w:rsidR="00492C02" w:rsidRPr="00492C02">
        <w:rPr>
          <w:rFonts w:ascii="Courier New" w:eastAsia="Courier New" w:hAnsi="Courier New" w:cs="Courier New"/>
        </w:rPr>
        <w:t xml:space="preserve">les that have a high degree of </w:t>
      </w:r>
      <w:r w:rsidRPr="00492C02">
        <w:rPr>
          <w:rFonts w:ascii="Courier New" w:eastAsia="Courier New" w:hAnsi="Courier New" w:cs="Courier New"/>
        </w:rPr>
        <w:t xml:space="preserve">uncertainty to those that are more stable. </w:t>
      </w:r>
    </w:p>
    <w:p w:rsidR="00FC31E1" w:rsidRPr="009E5340" w:rsidRDefault="00FC31E1" w:rsidP="009E5340">
      <w:pPr>
        <w:pStyle w:val="ListParagraph"/>
        <w:numPr>
          <w:ilvl w:val="0"/>
          <w:numId w:val="28"/>
        </w:numPr>
        <w:spacing w:after="0" w:line="240" w:lineRule="auto"/>
        <w:jc w:val="both"/>
        <w:rPr>
          <w:rFonts w:ascii="Courier New" w:eastAsia="Courier New" w:hAnsi="Courier New" w:cs="Courier New"/>
        </w:rPr>
      </w:pPr>
      <w:r w:rsidRPr="00492C02">
        <w:rPr>
          <w:rFonts w:ascii="Courier New" w:eastAsia="Courier New" w:hAnsi="Courier New" w:cs="Courier New"/>
        </w:rPr>
        <w:t xml:space="preserve">Expected monetary value analysis. Expected monetary value (EMV) analysis is a statistical concept that calculates the average outcome when the future includes scenarios that </w:t>
      </w:r>
      <w:r w:rsidR="00492C02" w:rsidRPr="00492C02">
        <w:rPr>
          <w:rFonts w:ascii="Courier New" w:eastAsia="Courier New" w:hAnsi="Courier New" w:cs="Courier New"/>
        </w:rPr>
        <w:t>may or</w:t>
      </w:r>
      <w:r w:rsidRPr="00492C02">
        <w:rPr>
          <w:rFonts w:ascii="Courier New" w:eastAsia="Courier New" w:hAnsi="Courier New" w:cs="Courier New"/>
        </w:rPr>
        <w:t xml:space="preserve"> may not happen (i.e., analysis under uncertainty). The EMV of </w:t>
      </w:r>
      <w:r w:rsidRPr="00492C02">
        <w:rPr>
          <w:rFonts w:ascii="Courier New" w:eastAsia="Courier New" w:hAnsi="Courier New" w:cs="Courier New"/>
        </w:rPr>
        <w:lastRenderedPageBreak/>
        <w:t xml:space="preserve">opportunities will generally be expressed as positive values, while those of risks will be negative. EMV is calculated by multiplying the value of each possible outcome by its probability of occurrence, and adding them together. A common use of this type of analysis is in decision tree analysis (Figure 11-12). Modeling and simulation are recommended for use in cost and schedule risk analysis, because they are more powerful and less subject to misuse than EMV analysis. </w:t>
      </w:r>
    </w:p>
    <w:p w:rsidR="00FC31E1" w:rsidRPr="00A3094F" w:rsidRDefault="00FC31E1" w:rsidP="00C37F7A">
      <w:pPr>
        <w:pStyle w:val="ListParagraph"/>
        <w:numPr>
          <w:ilvl w:val="0"/>
          <w:numId w:val="28"/>
        </w:numPr>
        <w:spacing w:after="0" w:line="240" w:lineRule="auto"/>
        <w:jc w:val="both"/>
        <w:rPr>
          <w:rFonts w:ascii="Courier New" w:eastAsia="Courier New" w:hAnsi="Courier New" w:cs="Courier New"/>
        </w:rPr>
      </w:pPr>
      <w:r w:rsidRPr="00A3094F">
        <w:rPr>
          <w:rFonts w:ascii="Courier New" w:eastAsia="Courier New" w:hAnsi="Courier New" w:cs="Courier New"/>
        </w:rPr>
        <w:t>Decision tree analysis. Decision tree analysis</w:t>
      </w:r>
      <w:r w:rsidR="00A3094F" w:rsidRPr="00A3094F">
        <w:rPr>
          <w:rFonts w:ascii="Courier New" w:eastAsia="Courier New" w:hAnsi="Courier New" w:cs="Courier New"/>
        </w:rPr>
        <w:t xml:space="preserve"> is usually structured using a </w:t>
      </w:r>
      <w:r w:rsidRPr="00A3094F">
        <w:rPr>
          <w:rFonts w:ascii="Courier New" w:eastAsia="Courier New" w:hAnsi="Courier New" w:cs="Courier New"/>
        </w:rPr>
        <w:t>decision tree diagram (Figure 11-12) that de</w:t>
      </w:r>
      <w:r w:rsidR="00A3094F" w:rsidRPr="00A3094F">
        <w:rPr>
          <w:rFonts w:ascii="Courier New" w:eastAsia="Courier New" w:hAnsi="Courier New" w:cs="Courier New"/>
        </w:rPr>
        <w:t xml:space="preserve">scribes a situation under </w:t>
      </w:r>
      <w:r w:rsidRPr="00A3094F">
        <w:rPr>
          <w:rFonts w:ascii="Courier New" w:eastAsia="Courier New" w:hAnsi="Courier New" w:cs="Courier New"/>
        </w:rPr>
        <w:t>consideration, and the implications of eac</w:t>
      </w:r>
      <w:r w:rsidR="00A3094F" w:rsidRPr="00A3094F">
        <w:rPr>
          <w:rFonts w:ascii="Courier New" w:eastAsia="Courier New" w:hAnsi="Courier New" w:cs="Courier New"/>
        </w:rPr>
        <w:t xml:space="preserve">h of the available choices and </w:t>
      </w:r>
      <w:r w:rsidRPr="00A3094F">
        <w:rPr>
          <w:rFonts w:ascii="Courier New" w:eastAsia="Courier New" w:hAnsi="Courier New" w:cs="Courier New"/>
        </w:rPr>
        <w:t>possible scenarios. It incorporates the cost</w:t>
      </w:r>
      <w:r w:rsidR="00A3094F" w:rsidRPr="00A3094F">
        <w:rPr>
          <w:rFonts w:ascii="Courier New" w:eastAsia="Courier New" w:hAnsi="Courier New" w:cs="Courier New"/>
        </w:rPr>
        <w:t xml:space="preserve"> of each available choice, the </w:t>
      </w:r>
      <w:r w:rsidRPr="00A3094F">
        <w:rPr>
          <w:rFonts w:ascii="Courier New" w:eastAsia="Courier New" w:hAnsi="Courier New" w:cs="Courier New"/>
        </w:rPr>
        <w:t>probabilities of each possible scenario, and t</w:t>
      </w:r>
      <w:r w:rsidR="00A3094F" w:rsidRPr="00A3094F">
        <w:rPr>
          <w:rFonts w:ascii="Courier New" w:eastAsia="Courier New" w:hAnsi="Courier New" w:cs="Courier New"/>
        </w:rPr>
        <w:t xml:space="preserve">he rewards of each alternative </w:t>
      </w:r>
      <w:r w:rsidRPr="00A3094F">
        <w:rPr>
          <w:rFonts w:ascii="Courier New" w:eastAsia="Courier New" w:hAnsi="Courier New" w:cs="Courier New"/>
        </w:rPr>
        <w:t>logical path. Solving the decision tree provide</w:t>
      </w:r>
      <w:r w:rsidR="00A3094F" w:rsidRPr="00A3094F">
        <w:rPr>
          <w:rFonts w:ascii="Courier New" w:eastAsia="Courier New" w:hAnsi="Courier New" w:cs="Courier New"/>
        </w:rPr>
        <w:t xml:space="preserve">s the EMV (or other measure of </w:t>
      </w:r>
      <w:r w:rsidRPr="00A3094F">
        <w:rPr>
          <w:rFonts w:ascii="Courier New" w:eastAsia="Courier New" w:hAnsi="Courier New" w:cs="Courier New"/>
        </w:rPr>
        <w:t>interest to the organization) for each alterna</w:t>
      </w:r>
      <w:r w:rsidR="00A3094F" w:rsidRPr="00A3094F">
        <w:rPr>
          <w:rFonts w:ascii="Courier New" w:eastAsia="Courier New" w:hAnsi="Courier New" w:cs="Courier New"/>
        </w:rPr>
        <w:t xml:space="preserve">tive, when all the rewards and </w:t>
      </w:r>
      <w:r w:rsidRPr="00A3094F">
        <w:rPr>
          <w:rFonts w:ascii="Courier New" w:eastAsia="Courier New" w:hAnsi="Courier New" w:cs="Courier New"/>
        </w:rPr>
        <w:t xml:space="preserve">subsequent decisions are quantified. </w:t>
      </w:r>
    </w:p>
    <w:p w:rsidR="004E20D7" w:rsidRDefault="004E20D7" w:rsidP="004E20D7">
      <w:pPr>
        <w:spacing w:after="0" w:line="240" w:lineRule="auto"/>
        <w:jc w:val="center"/>
        <w:rPr>
          <w:rFonts w:ascii="Courier New" w:eastAsia="Courier New" w:hAnsi="Courier New" w:cs="Courier New"/>
        </w:rPr>
      </w:pPr>
      <w:r>
        <w:rPr>
          <w:rFonts w:ascii="Courier New" w:eastAsia="Courier New" w:hAnsi="Courier New" w:cs="Courier New"/>
          <w:noProof/>
        </w:rPr>
        <w:drawing>
          <wp:inline distT="0" distB="0" distL="0" distR="0">
            <wp:extent cx="5192973" cy="3484175"/>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RR.jpg"/>
                    <pic:cNvPicPr/>
                  </pic:nvPicPr>
                  <pic:blipFill>
                    <a:blip r:embed="rId12">
                      <a:extLst>
                        <a:ext uri="{28A0092B-C50C-407E-A947-70E740481C1C}">
                          <a14:useLocalDpi xmlns:a14="http://schemas.microsoft.com/office/drawing/2010/main" val="0"/>
                        </a:ext>
                      </a:extLst>
                    </a:blip>
                    <a:stretch>
                      <a:fillRect/>
                    </a:stretch>
                  </pic:blipFill>
                  <pic:spPr>
                    <a:xfrm>
                      <a:off x="0" y="0"/>
                      <a:ext cx="5196431" cy="3486495"/>
                    </a:xfrm>
                    <a:prstGeom prst="rect">
                      <a:avLst/>
                    </a:prstGeom>
                  </pic:spPr>
                </pic:pic>
              </a:graphicData>
            </a:graphic>
          </wp:inline>
        </w:drawing>
      </w:r>
    </w:p>
    <w:p w:rsidR="004E20D7" w:rsidRDefault="004E20D7">
      <w:pPr>
        <w:spacing w:after="0" w:line="240" w:lineRule="auto"/>
        <w:rPr>
          <w:rFonts w:ascii="Courier New" w:eastAsia="Courier New" w:hAnsi="Courier New" w:cs="Courier New"/>
        </w:rPr>
      </w:pPr>
    </w:p>
    <w:p w:rsidR="00FC31E1" w:rsidRDefault="00FC31E1" w:rsidP="00E84ABA">
      <w:pPr>
        <w:spacing w:after="0" w:line="240" w:lineRule="auto"/>
        <w:ind w:left="630"/>
        <w:rPr>
          <w:rFonts w:ascii="Courier New" w:eastAsia="Courier New" w:hAnsi="Courier New" w:cs="Courier New"/>
          <w:b/>
          <w:sz w:val="18"/>
          <w:szCs w:val="18"/>
        </w:rPr>
      </w:pPr>
      <w:r w:rsidRPr="008D42F0">
        <w:rPr>
          <w:rFonts w:ascii="Courier New" w:eastAsia="Courier New" w:hAnsi="Courier New" w:cs="Courier New"/>
          <w:b/>
          <w:sz w:val="18"/>
          <w:szCs w:val="18"/>
        </w:rPr>
        <w:t xml:space="preserve">Figure 11-12. Decision Tree Diagram </w:t>
      </w:r>
    </w:p>
    <w:p w:rsidR="002845AB" w:rsidRPr="008D42F0" w:rsidRDefault="002845AB" w:rsidP="00E84ABA">
      <w:pPr>
        <w:spacing w:after="0" w:line="240" w:lineRule="auto"/>
        <w:ind w:left="630"/>
        <w:rPr>
          <w:rFonts w:ascii="Courier New" w:eastAsia="Courier New" w:hAnsi="Courier New" w:cs="Courier New"/>
          <w:b/>
          <w:sz w:val="18"/>
          <w:szCs w:val="18"/>
        </w:rPr>
      </w:pPr>
    </w:p>
    <w:p w:rsidR="00FC31E1" w:rsidRPr="00F94C3D" w:rsidRDefault="00FC31E1" w:rsidP="00654E48">
      <w:pPr>
        <w:pStyle w:val="ListParagraph"/>
        <w:numPr>
          <w:ilvl w:val="0"/>
          <w:numId w:val="29"/>
        </w:numPr>
        <w:spacing w:after="0" w:line="240" w:lineRule="auto"/>
        <w:jc w:val="both"/>
        <w:rPr>
          <w:rFonts w:ascii="Courier New" w:eastAsia="Courier New" w:hAnsi="Courier New" w:cs="Courier New"/>
        </w:rPr>
      </w:pPr>
      <w:r w:rsidRPr="00F94C3D">
        <w:rPr>
          <w:rFonts w:ascii="Courier New" w:eastAsia="Courier New" w:hAnsi="Courier New" w:cs="Courier New"/>
        </w:rPr>
        <w:t xml:space="preserve">Modeling and simulation. A project simulation uses a model that translates the uncertainties specified at a detailed level of the project into their potential impact on project objectives. Simulations are typically performed using the Monte Carlo technique. In a simulation, the project model is computed many times (iterated), with the input values randomized from a probability distribution function (e.g., cost of project elements or duration of schedule activities) chosen for each iteration </w:t>
      </w:r>
      <w:r w:rsidRPr="00F94C3D">
        <w:rPr>
          <w:rFonts w:ascii="Courier New" w:eastAsia="Courier New" w:hAnsi="Courier New" w:cs="Courier New"/>
        </w:rPr>
        <w:lastRenderedPageBreak/>
        <w:t xml:space="preserve">from the probability distributions of each variable. A probability distribution (e.g., total cost or completion date) is calculated. </w:t>
      </w:r>
    </w:p>
    <w:p w:rsidR="00FC31E1" w:rsidRDefault="00FC31E1">
      <w:pPr>
        <w:spacing w:after="0" w:line="240" w:lineRule="auto"/>
        <w:rPr>
          <w:rFonts w:ascii="Courier New" w:eastAsia="Courier New" w:hAnsi="Courier New" w:cs="Courier New"/>
        </w:rPr>
      </w:pPr>
    </w:p>
    <w:p w:rsidR="00FC31E1" w:rsidRDefault="00FC31E1" w:rsidP="006A1823">
      <w:pPr>
        <w:spacing w:after="0" w:line="240" w:lineRule="auto"/>
        <w:jc w:val="both"/>
        <w:rPr>
          <w:rFonts w:ascii="Courier New" w:eastAsia="Courier New" w:hAnsi="Courier New" w:cs="Courier New"/>
        </w:rPr>
      </w:pPr>
      <w:r>
        <w:rPr>
          <w:rFonts w:ascii="Courier New" w:eastAsia="Courier New" w:hAnsi="Courier New" w:cs="Courier New"/>
        </w:rPr>
        <w:t>For a cost risk analysis, a simulation can use the traditional project WBS (Section 5.3.3.2) or a cost breakdown structure as its model. For a schedule risk analysis, the precedence diagramming method (</w:t>
      </w:r>
      <w:r w:rsidR="006A1823">
        <w:rPr>
          <w:rFonts w:ascii="Courier New" w:eastAsia="Courier New" w:hAnsi="Courier New" w:cs="Courier New"/>
        </w:rPr>
        <w:t xml:space="preserve">PDM) schedule is used (Section </w:t>
      </w:r>
      <w:r>
        <w:rPr>
          <w:rFonts w:ascii="Courier New" w:eastAsia="Courier New" w:hAnsi="Courier New" w:cs="Courier New"/>
        </w:rPr>
        <w:t xml:space="preserve">6.2.2.1). A cost risk simulation is shown in Figure 11-13. </w:t>
      </w:r>
    </w:p>
    <w:p w:rsidR="00B4334C" w:rsidRDefault="00B4334C" w:rsidP="00B4334C">
      <w:pPr>
        <w:spacing w:after="0" w:line="240" w:lineRule="auto"/>
        <w:rPr>
          <w:rFonts w:ascii="Courier New" w:eastAsia="Courier New" w:hAnsi="Courier New" w:cs="Courier New"/>
        </w:rPr>
      </w:pPr>
    </w:p>
    <w:p w:rsidR="00B4334C" w:rsidRDefault="00B4334C" w:rsidP="00B4334C">
      <w:pPr>
        <w:spacing w:after="0" w:line="240" w:lineRule="auto"/>
        <w:jc w:val="center"/>
        <w:rPr>
          <w:rFonts w:ascii="Courier New" w:eastAsia="Courier New" w:hAnsi="Courier New" w:cs="Courier New"/>
          <w:highlight w:val="yellow"/>
        </w:rPr>
      </w:pPr>
      <w:r>
        <w:rPr>
          <w:rFonts w:ascii="Courier New" w:eastAsia="Courier New" w:hAnsi="Courier New" w:cs="Courier New"/>
          <w:noProof/>
        </w:rPr>
        <w:drawing>
          <wp:inline distT="0" distB="0" distL="0" distR="0">
            <wp:extent cx="5111086" cy="2733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cost.jpg"/>
                    <pic:cNvPicPr/>
                  </pic:nvPicPr>
                  <pic:blipFill>
                    <a:blip r:embed="rId13">
                      <a:extLst>
                        <a:ext uri="{28A0092B-C50C-407E-A947-70E740481C1C}">
                          <a14:useLocalDpi xmlns:a14="http://schemas.microsoft.com/office/drawing/2010/main" val="0"/>
                        </a:ext>
                      </a:extLst>
                    </a:blip>
                    <a:stretch>
                      <a:fillRect/>
                    </a:stretch>
                  </pic:blipFill>
                  <pic:spPr>
                    <a:xfrm>
                      <a:off x="0" y="0"/>
                      <a:ext cx="5117118" cy="2737106"/>
                    </a:xfrm>
                    <a:prstGeom prst="rect">
                      <a:avLst/>
                    </a:prstGeom>
                  </pic:spPr>
                </pic:pic>
              </a:graphicData>
            </a:graphic>
          </wp:inline>
        </w:drawing>
      </w:r>
    </w:p>
    <w:p w:rsidR="00FC31E1" w:rsidRPr="00B4334C" w:rsidRDefault="00FC31E1" w:rsidP="00AA3BB9">
      <w:pPr>
        <w:spacing w:after="0" w:line="240" w:lineRule="auto"/>
        <w:ind w:left="720"/>
        <w:rPr>
          <w:rFonts w:ascii="Courier New" w:eastAsia="Courier New" w:hAnsi="Courier New" w:cs="Courier New"/>
          <w:b/>
          <w:sz w:val="18"/>
          <w:szCs w:val="18"/>
        </w:rPr>
      </w:pPr>
      <w:r w:rsidRPr="00AA3BB9">
        <w:rPr>
          <w:rFonts w:ascii="Courier New" w:eastAsia="Courier New" w:hAnsi="Courier New" w:cs="Courier New"/>
          <w:b/>
          <w:sz w:val="18"/>
          <w:szCs w:val="18"/>
        </w:rPr>
        <w:t>Figure 11-13. Cost Risk Simulation Results</w:t>
      </w:r>
      <w:r w:rsidRPr="00B4334C">
        <w:rPr>
          <w:rFonts w:ascii="Courier New" w:eastAsia="Courier New" w:hAnsi="Courier New" w:cs="Courier New"/>
          <w:b/>
          <w:sz w:val="18"/>
          <w:szCs w:val="18"/>
        </w:rPr>
        <w:t xml:space="preserve"> </w:t>
      </w:r>
    </w:p>
    <w:p w:rsidR="00FC31E1" w:rsidRDefault="00FC31E1" w:rsidP="009E5340">
      <w:pPr>
        <w:pStyle w:val="Heading3"/>
        <w:rPr>
          <w:rFonts w:eastAsia="Courier New"/>
        </w:rPr>
      </w:pPr>
      <w:r w:rsidRPr="00954872">
        <w:rPr>
          <w:rFonts w:eastAsia="Courier New"/>
        </w:rPr>
        <w:t>11.4.3 Quantitative Risk Analysis: Outputs</w:t>
      </w:r>
      <w:r>
        <w:rPr>
          <w:rFonts w:eastAsia="Courier New"/>
        </w:rPr>
        <w:t xml:space="preserve"> </w:t>
      </w:r>
    </w:p>
    <w:p w:rsidR="00FC31E1" w:rsidRDefault="00FC31E1">
      <w:pPr>
        <w:spacing w:after="0" w:line="240" w:lineRule="auto"/>
        <w:rPr>
          <w:rFonts w:ascii="Courier New" w:eastAsia="Courier New" w:hAnsi="Courier New" w:cs="Courier New"/>
        </w:rPr>
      </w:pPr>
    </w:p>
    <w:p w:rsidR="00FC31E1" w:rsidRPr="006B0100" w:rsidRDefault="00FC31E1" w:rsidP="00654E48">
      <w:pPr>
        <w:pStyle w:val="ListParagraph"/>
        <w:numPr>
          <w:ilvl w:val="0"/>
          <w:numId w:val="30"/>
        </w:numPr>
        <w:spacing w:after="0" w:line="240" w:lineRule="auto"/>
        <w:rPr>
          <w:rFonts w:ascii="Courier New" w:eastAsia="Courier New" w:hAnsi="Courier New" w:cs="Courier New"/>
        </w:rPr>
      </w:pPr>
      <w:r w:rsidRPr="006B0100">
        <w:rPr>
          <w:rFonts w:ascii="Courier New" w:eastAsia="Courier New" w:hAnsi="Courier New" w:cs="Courier New"/>
        </w:rPr>
        <w:t xml:space="preserve">Risk Register (Updates) </w:t>
      </w:r>
    </w:p>
    <w:p w:rsidR="00FC31E1" w:rsidRDefault="00FC31E1" w:rsidP="00C765E2">
      <w:pPr>
        <w:spacing w:after="0" w:line="240" w:lineRule="auto"/>
        <w:jc w:val="both"/>
        <w:rPr>
          <w:rFonts w:ascii="Courier New" w:eastAsia="Courier New" w:hAnsi="Courier New" w:cs="Courier New"/>
        </w:rPr>
      </w:pPr>
      <w:r>
        <w:rPr>
          <w:rFonts w:ascii="Courier New" w:eastAsia="Courier New" w:hAnsi="Courier New" w:cs="Courier New"/>
        </w:rPr>
        <w:t xml:space="preserve">The risk register is initiated in the Risk Identification process (Section 11.2) and updated in Qualitative Risk Analysis (Section 11.3). </w:t>
      </w:r>
      <w:r w:rsidR="006E283F">
        <w:rPr>
          <w:rFonts w:ascii="Courier New" w:eastAsia="Courier New" w:hAnsi="Courier New" w:cs="Courier New"/>
        </w:rPr>
        <w:t>It</w:t>
      </w:r>
      <w:r>
        <w:rPr>
          <w:rFonts w:ascii="Courier New" w:eastAsia="Courier New" w:hAnsi="Courier New" w:cs="Courier New"/>
        </w:rPr>
        <w:t xml:space="preserve"> is further updated in Quantitative Risk Analysis. The risk register is a component of the project management plan. Updates include</w:t>
      </w:r>
      <w:r w:rsidR="006B0100">
        <w:rPr>
          <w:rFonts w:ascii="Courier New" w:eastAsia="Courier New" w:hAnsi="Courier New" w:cs="Courier New"/>
        </w:rPr>
        <w:t xml:space="preserve"> the following main components:</w:t>
      </w:r>
    </w:p>
    <w:p w:rsidR="00FC31E1" w:rsidRDefault="00FC31E1">
      <w:pPr>
        <w:spacing w:after="0" w:line="240" w:lineRule="auto"/>
        <w:rPr>
          <w:rFonts w:ascii="Courier New" w:eastAsia="Courier New" w:hAnsi="Courier New" w:cs="Courier New"/>
        </w:rPr>
      </w:pPr>
    </w:p>
    <w:p w:rsidR="00FC31E1" w:rsidRPr="009E5340" w:rsidRDefault="00FC31E1" w:rsidP="009E5340">
      <w:pPr>
        <w:pStyle w:val="ListParagraph"/>
        <w:numPr>
          <w:ilvl w:val="0"/>
          <w:numId w:val="29"/>
        </w:numPr>
        <w:spacing w:after="0" w:line="240" w:lineRule="auto"/>
        <w:jc w:val="both"/>
        <w:rPr>
          <w:rFonts w:ascii="Courier New" w:eastAsia="Courier New" w:hAnsi="Courier New" w:cs="Courier New"/>
        </w:rPr>
      </w:pPr>
      <w:r w:rsidRPr="006B0100">
        <w:rPr>
          <w:rFonts w:ascii="Courier New" w:eastAsia="Courier New" w:hAnsi="Courier New" w:cs="Courier New"/>
        </w:rPr>
        <w:t xml:space="preserve">Probabilistic analysis of the project. Estimates are made of potential project schedule and cost outcomes, listing the possible completion dates and costs with their associated confidence levels. This output, typically expressed as a cumulative distribution, is used with stakeholder risk tolerances to permit quantification of the cost and time contingency reserves. Such contingency reserves are needed to bring the risk of overrunning stated project objectives to a level acceptable to the organization. For instance, in Figure 11-13, the cost contingency to the 75th percentile is $9 million, or about 22% versus the $41 million sum of the most likely estimates. </w:t>
      </w:r>
    </w:p>
    <w:p w:rsidR="00FC31E1" w:rsidRPr="009E5340" w:rsidRDefault="00FC31E1" w:rsidP="009E5340">
      <w:pPr>
        <w:pStyle w:val="ListParagraph"/>
        <w:numPr>
          <w:ilvl w:val="0"/>
          <w:numId w:val="29"/>
        </w:numPr>
        <w:spacing w:after="0" w:line="240" w:lineRule="auto"/>
        <w:jc w:val="both"/>
        <w:rPr>
          <w:rFonts w:ascii="Courier New" w:eastAsia="Courier New" w:hAnsi="Courier New" w:cs="Courier New"/>
        </w:rPr>
      </w:pPr>
      <w:r w:rsidRPr="006B0100">
        <w:rPr>
          <w:rFonts w:ascii="Courier New" w:eastAsia="Courier New" w:hAnsi="Courier New" w:cs="Courier New"/>
        </w:rPr>
        <w:lastRenderedPageBreak/>
        <w:t xml:space="preserve">Probability of achieving cost and time objectives. With the risks facing the project, the probability of achieving project objectives under the current plan can be estimated using quantitative risk analysis results. For instance, in Figure 11-13, the likelihood of achieving the cost estimate of $41 million (from Figure 11-10) is about 12%. </w:t>
      </w:r>
    </w:p>
    <w:p w:rsidR="00FC31E1" w:rsidRPr="009E5340" w:rsidRDefault="00FC31E1" w:rsidP="009E5340">
      <w:pPr>
        <w:pStyle w:val="ListParagraph"/>
        <w:numPr>
          <w:ilvl w:val="0"/>
          <w:numId w:val="29"/>
        </w:numPr>
        <w:spacing w:after="0" w:line="240" w:lineRule="auto"/>
        <w:jc w:val="both"/>
        <w:rPr>
          <w:rFonts w:ascii="Courier New" w:eastAsia="Courier New" w:hAnsi="Courier New" w:cs="Courier New"/>
        </w:rPr>
      </w:pPr>
      <w:r w:rsidRPr="006B0100">
        <w:rPr>
          <w:rFonts w:ascii="Courier New" w:eastAsia="Courier New" w:hAnsi="Courier New" w:cs="Courier New"/>
        </w:rPr>
        <w:t xml:space="preserve">Prioritized list of quantified risks. This list of risks includes those that pose the greatest threat or present the greatest opportunity to the project. These include the risks that require the greatest cost contingency and those that are most likely to influence the critical path. </w:t>
      </w:r>
    </w:p>
    <w:p w:rsidR="00FC31E1" w:rsidRPr="006B0100" w:rsidRDefault="00FC31E1" w:rsidP="00654E48">
      <w:pPr>
        <w:pStyle w:val="ListParagraph"/>
        <w:numPr>
          <w:ilvl w:val="0"/>
          <w:numId w:val="29"/>
        </w:numPr>
        <w:spacing w:after="0" w:line="240" w:lineRule="auto"/>
        <w:jc w:val="both"/>
        <w:rPr>
          <w:rFonts w:ascii="Courier New" w:eastAsia="Courier New" w:hAnsi="Courier New" w:cs="Courier New"/>
        </w:rPr>
      </w:pPr>
      <w:r w:rsidRPr="006B0100">
        <w:rPr>
          <w:rFonts w:ascii="Courier New" w:eastAsia="Courier New" w:hAnsi="Courier New" w:cs="Courier New"/>
        </w:rPr>
        <w:t xml:space="preserve">Trends in quantitative risk analysis results. As the analysis is repeated, a trend may become apparent that leads to conclusions affecting risk responses. </w:t>
      </w:r>
    </w:p>
    <w:p w:rsidR="00FC31E1" w:rsidRDefault="00FC31E1">
      <w:pPr>
        <w:spacing w:after="0" w:line="240" w:lineRule="auto"/>
        <w:rPr>
          <w:rFonts w:ascii="Courier New" w:eastAsia="Courier New" w:hAnsi="Courier New" w:cs="Courier New"/>
        </w:rPr>
      </w:pPr>
    </w:p>
    <w:p w:rsidR="00FC31E1" w:rsidRPr="00C765E2" w:rsidRDefault="00FC31E1" w:rsidP="00167055">
      <w:pPr>
        <w:pStyle w:val="Heading1"/>
        <w:rPr>
          <w:rFonts w:eastAsia="Courier New"/>
        </w:rPr>
      </w:pPr>
      <w:r w:rsidRPr="00C765E2">
        <w:rPr>
          <w:rFonts w:eastAsia="Courier New"/>
        </w:rPr>
        <w:t xml:space="preserve">11.5 Risk Response Planning </w:t>
      </w:r>
    </w:p>
    <w:p w:rsidR="00FC31E1" w:rsidRDefault="00FC31E1">
      <w:pPr>
        <w:spacing w:after="0" w:line="240" w:lineRule="auto"/>
        <w:rPr>
          <w:rFonts w:ascii="Courier New" w:eastAsia="Courier New" w:hAnsi="Courier New" w:cs="Courier New"/>
        </w:rPr>
      </w:pPr>
    </w:p>
    <w:p w:rsidR="00FC31E1" w:rsidRDefault="00FC31E1" w:rsidP="00C765E2">
      <w:pPr>
        <w:spacing w:after="0" w:line="240" w:lineRule="auto"/>
        <w:jc w:val="both"/>
        <w:rPr>
          <w:rFonts w:ascii="Courier New" w:eastAsia="Courier New" w:hAnsi="Courier New" w:cs="Courier New"/>
        </w:rPr>
      </w:pPr>
      <w:r>
        <w:rPr>
          <w:rFonts w:ascii="Courier New" w:eastAsia="Courier New" w:hAnsi="Courier New" w:cs="Courier New"/>
        </w:rPr>
        <w:t xml:space="preserve">Risk Response Planning is the process of developing options, and determining actions to enhance opportunities and reduce threats to the project's objectives. It follows the Qualitative Risk Analysis and Quantitative Risk Analysis processes. It includes the identification and assignment of one or more persons (the "risk response owner") to take responsibility for each agreed-to and funded risk response. Risk Response Planning addresses the risks by their priority, inserting resources and activities into the budget, schedule, and project management plan, as needed. </w:t>
      </w:r>
    </w:p>
    <w:p w:rsidR="00FC31E1" w:rsidRDefault="00FC31E1">
      <w:pPr>
        <w:spacing w:after="0" w:line="240" w:lineRule="auto"/>
        <w:rPr>
          <w:rFonts w:ascii="Courier New" w:eastAsia="Courier New" w:hAnsi="Courier New" w:cs="Courier New"/>
        </w:rPr>
      </w:pPr>
    </w:p>
    <w:p w:rsidR="00FC31E1" w:rsidRDefault="00FC31E1" w:rsidP="00C765E2">
      <w:pPr>
        <w:spacing w:after="0" w:line="240" w:lineRule="auto"/>
        <w:jc w:val="both"/>
        <w:rPr>
          <w:rFonts w:ascii="Courier New" w:eastAsia="Courier New" w:hAnsi="Courier New" w:cs="Courier New"/>
        </w:rPr>
      </w:pPr>
      <w:r>
        <w:rPr>
          <w:rFonts w:ascii="Courier New" w:eastAsia="Courier New" w:hAnsi="Courier New" w:cs="Courier New"/>
        </w:rPr>
        <w:t xml:space="preserve">Planned risk responses must be appropriate to the significance of the risk, cost effective in meeting the challenge, timely, realistic within the project context, agreed upon by all parties involved, and owned by a responsible person. Selecting the best risk response from several options is often required. </w:t>
      </w:r>
    </w:p>
    <w:p w:rsidR="00FC31E1" w:rsidRDefault="00FC31E1">
      <w:pPr>
        <w:spacing w:after="0" w:line="240" w:lineRule="auto"/>
        <w:rPr>
          <w:rFonts w:ascii="Courier New" w:eastAsia="Courier New" w:hAnsi="Courier New" w:cs="Courier New"/>
        </w:rPr>
      </w:pPr>
    </w:p>
    <w:p w:rsidR="00FC31E1" w:rsidRDefault="00FC31E1" w:rsidP="00C765E2">
      <w:pPr>
        <w:spacing w:after="0" w:line="240" w:lineRule="auto"/>
        <w:jc w:val="both"/>
        <w:rPr>
          <w:rFonts w:ascii="Courier New" w:eastAsia="Courier New" w:hAnsi="Courier New" w:cs="Courier New"/>
        </w:rPr>
      </w:pPr>
      <w:r>
        <w:rPr>
          <w:rFonts w:ascii="Courier New" w:eastAsia="Courier New" w:hAnsi="Courier New" w:cs="Courier New"/>
        </w:rPr>
        <w:t xml:space="preserve">The Risk Response Planning section presents commonly used approaches to planning responses to the risks. Risks include threats and opportunities that can affect project success, and responses are </w:t>
      </w:r>
      <w:r w:rsidRPr="00954872">
        <w:rPr>
          <w:rFonts w:ascii="Courier New" w:eastAsia="Courier New" w:hAnsi="Courier New" w:cs="Courier New"/>
        </w:rPr>
        <w:t>discussed for each.</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3192"/>
        <w:gridCol w:w="3192"/>
        <w:gridCol w:w="3192"/>
      </w:tblGrid>
      <w:tr w:rsidR="00C765E2" w:rsidTr="00DB208B">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C765E2" w:rsidRDefault="00C765E2" w:rsidP="00C765E2">
            <w:pPr>
              <w:rPr>
                <w:rFonts w:ascii="Courier New" w:eastAsia="Courier New" w:hAnsi="Courier New" w:cs="Courier New"/>
              </w:rPr>
            </w:pPr>
            <w:r>
              <w:rPr>
                <w:rFonts w:ascii="Courier New" w:eastAsia="Courier New" w:hAnsi="Courier New" w:cs="Courier New"/>
              </w:rPr>
              <w:t>INPUTS</w:t>
            </w:r>
          </w:p>
        </w:tc>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C765E2" w:rsidRDefault="00C765E2" w:rsidP="00C765E2">
            <w:pPr>
              <w:rPr>
                <w:rFonts w:ascii="Courier New" w:eastAsia="Courier New" w:hAnsi="Courier New" w:cs="Courier New"/>
              </w:rPr>
            </w:pPr>
            <w:r>
              <w:rPr>
                <w:rFonts w:ascii="Courier New" w:eastAsia="Courier New" w:hAnsi="Courier New" w:cs="Courier New"/>
              </w:rPr>
              <w:t>Tools &amp; Techniques</w:t>
            </w:r>
          </w:p>
        </w:tc>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C765E2" w:rsidRDefault="00C765E2" w:rsidP="00C765E2">
            <w:pPr>
              <w:rPr>
                <w:rFonts w:ascii="Courier New" w:eastAsia="Courier New" w:hAnsi="Courier New" w:cs="Courier New"/>
              </w:rPr>
            </w:pPr>
            <w:r>
              <w:rPr>
                <w:rFonts w:ascii="Courier New" w:eastAsia="Courier New" w:hAnsi="Courier New" w:cs="Courier New"/>
              </w:rPr>
              <w:t>Outputs</w:t>
            </w:r>
          </w:p>
        </w:tc>
      </w:tr>
      <w:tr w:rsidR="00C765E2" w:rsidTr="00C765E2">
        <w:tc>
          <w:tcPr>
            <w:tcW w:w="3192" w:type="dxa"/>
            <w:tcBorders>
              <w:top w:val="double" w:sz="4" w:space="0" w:color="auto"/>
            </w:tcBorders>
          </w:tcPr>
          <w:p w:rsidR="00C765E2" w:rsidRPr="00C765E2" w:rsidRDefault="00C765E2" w:rsidP="00654E48">
            <w:pPr>
              <w:pStyle w:val="ListParagraph"/>
              <w:numPr>
                <w:ilvl w:val="0"/>
                <w:numId w:val="31"/>
              </w:numPr>
              <w:ind w:left="360"/>
              <w:rPr>
                <w:rFonts w:ascii="Courier New" w:eastAsia="Courier New" w:hAnsi="Courier New" w:cs="Courier New"/>
              </w:rPr>
            </w:pPr>
            <w:r w:rsidRPr="00C765E2">
              <w:rPr>
                <w:rFonts w:ascii="Courier New" w:eastAsia="Courier New" w:hAnsi="Courier New" w:cs="Courier New"/>
              </w:rPr>
              <w:t>Risk management plan</w:t>
            </w:r>
          </w:p>
        </w:tc>
        <w:tc>
          <w:tcPr>
            <w:tcW w:w="3192" w:type="dxa"/>
            <w:tcBorders>
              <w:top w:val="double" w:sz="4" w:space="0" w:color="auto"/>
            </w:tcBorders>
          </w:tcPr>
          <w:p w:rsidR="00C765E2" w:rsidRPr="00BD7715" w:rsidRDefault="00C765E2" w:rsidP="00654E48">
            <w:pPr>
              <w:pStyle w:val="ListParagraph"/>
              <w:numPr>
                <w:ilvl w:val="0"/>
                <w:numId w:val="32"/>
              </w:numPr>
              <w:ind w:left="408" w:hanging="408"/>
              <w:rPr>
                <w:rFonts w:ascii="Courier New" w:eastAsia="Courier New" w:hAnsi="Courier New" w:cs="Courier New"/>
              </w:rPr>
            </w:pPr>
            <w:r>
              <w:rPr>
                <w:rFonts w:ascii="Courier New" w:eastAsia="Courier New" w:hAnsi="Courier New" w:cs="Courier New"/>
              </w:rPr>
              <w:t>Strategies for negative risks or threats</w:t>
            </w:r>
          </w:p>
        </w:tc>
        <w:tc>
          <w:tcPr>
            <w:tcW w:w="3192" w:type="dxa"/>
            <w:tcBorders>
              <w:top w:val="double" w:sz="4" w:space="0" w:color="auto"/>
            </w:tcBorders>
          </w:tcPr>
          <w:p w:rsidR="00C765E2" w:rsidRPr="00BF0606" w:rsidRDefault="00C765E2" w:rsidP="00654E48">
            <w:pPr>
              <w:pStyle w:val="ListParagraph"/>
              <w:numPr>
                <w:ilvl w:val="0"/>
                <w:numId w:val="34"/>
              </w:numPr>
              <w:rPr>
                <w:rFonts w:ascii="Courier New" w:eastAsia="Courier New" w:hAnsi="Courier New" w:cs="Courier New"/>
              </w:rPr>
            </w:pPr>
            <w:r>
              <w:rPr>
                <w:rFonts w:ascii="Courier New" w:eastAsia="Courier New" w:hAnsi="Courier New" w:cs="Courier New"/>
              </w:rPr>
              <w:t>Risk register (updates)</w:t>
            </w:r>
          </w:p>
        </w:tc>
      </w:tr>
      <w:tr w:rsidR="00C765E2" w:rsidTr="00C765E2">
        <w:tc>
          <w:tcPr>
            <w:tcW w:w="3192" w:type="dxa"/>
          </w:tcPr>
          <w:p w:rsidR="00C765E2" w:rsidRPr="00C765E2" w:rsidRDefault="00C765E2" w:rsidP="00654E48">
            <w:pPr>
              <w:pStyle w:val="ListParagraph"/>
              <w:numPr>
                <w:ilvl w:val="0"/>
                <w:numId w:val="31"/>
              </w:numPr>
              <w:ind w:left="360"/>
              <w:rPr>
                <w:rFonts w:ascii="Courier New" w:eastAsia="Courier New" w:hAnsi="Courier New" w:cs="Courier New"/>
              </w:rPr>
            </w:pPr>
            <w:r w:rsidRPr="00C765E2">
              <w:rPr>
                <w:rFonts w:ascii="Courier New" w:eastAsia="Courier New" w:hAnsi="Courier New" w:cs="Courier New"/>
              </w:rPr>
              <w:t>Risk register</w:t>
            </w:r>
          </w:p>
        </w:tc>
        <w:tc>
          <w:tcPr>
            <w:tcW w:w="3192" w:type="dxa"/>
          </w:tcPr>
          <w:p w:rsidR="00C765E2" w:rsidRPr="00BD7715" w:rsidRDefault="00C765E2" w:rsidP="00654E48">
            <w:pPr>
              <w:pStyle w:val="ListParagraph"/>
              <w:numPr>
                <w:ilvl w:val="0"/>
                <w:numId w:val="33"/>
              </w:numPr>
              <w:rPr>
                <w:rFonts w:ascii="Courier New" w:eastAsia="Courier New" w:hAnsi="Courier New" w:cs="Courier New"/>
              </w:rPr>
            </w:pPr>
            <w:r>
              <w:rPr>
                <w:rFonts w:ascii="Courier New" w:eastAsia="Courier New" w:hAnsi="Courier New" w:cs="Courier New"/>
              </w:rPr>
              <w:t>Strategies for positive risks or opportunities</w:t>
            </w:r>
          </w:p>
        </w:tc>
        <w:tc>
          <w:tcPr>
            <w:tcW w:w="3192" w:type="dxa"/>
          </w:tcPr>
          <w:p w:rsidR="00C765E2" w:rsidRPr="006F3DE0" w:rsidRDefault="00C765E2" w:rsidP="00654E48">
            <w:pPr>
              <w:pStyle w:val="ListParagraph"/>
              <w:numPr>
                <w:ilvl w:val="0"/>
                <w:numId w:val="34"/>
              </w:numPr>
              <w:rPr>
                <w:rFonts w:ascii="Courier New" w:eastAsia="Courier New" w:hAnsi="Courier New" w:cs="Courier New"/>
              </w:rPr>
            </w:pPr>
            <w:r w:rsidRPr="006F3DE0">
              <w:rPr>
                <w:rFonts w:ascii="Courier New" w:eastAsia="Courier New" w:hAnsi="Courier New" w:cs="Courier New"/>
              </w:rPr>
              <w:t>Project management plan (updates)</w:t>
            </w:r>
          </w:p>
        </w:tc>
      </w:tr>
      <w:tr w:rsidR="00C765E2" w:rsidTr="00C765E2">
        <w:tc>
          <w:tcPr>
            <w:tcW w:w="3192" w:type="dxa"/>
          </w:tcPr>
          <w:p w:rsidR="00C765E2" w:rsidRPr="00C765E2" w:rsidRDefault="00C765E2" w:rsidP="00C765E2">
            <w:pPr>
              <w:rPr>
                <w:rFonts w:ascii="Courier New" w:eastAsia="Courier New" w:hAnsi="Courier New" w:cs="Courier New"/>
              </w:rPr>
            </w:pPr>
          </w:p>
        </w:tc>
        <w:tc>
          <w:tcPr>
            <w:tcW w:w="3192" w:type="dxa"/>
          </w:tcPr>
          <w:p w:rsidR="00C765E2" w:rsidRPr="006F3DE0" w:rsidRDefault="00C765E2" w:rsidP="00654E48">
            <w:pPr>
              <w:pStyle w:val="ListParagraph"/>
              <w:numPr>
                <w:ilvl w:val="0"/>
                <w:numId w:val="33"/>
              </w:numPr>
              <w:rPr>
                <w:rFonts w:ascii="Courier New" w:eastAsia="Courier New" w:hAnsi="Courier New" w:cs="Courier New"/>
              </w:rPr>
            </w:pPr>
            <w:r w:rsidRPr="006F3DE0">
              <w:rPr>
                <w:rFonts w:ascii="Courier New" w:eastAsia="Courier New" w:hAnsi="Courier New" w:cs="Courier New"/>
              </w:rPr>
              <w:t xml:space="preserve">Strategy for both threats and </w:t>
            </w:r>
            <w:r w:rsidRPr="006F3DE0">
              <w:rPr>
                <w:rFonts w:ascii="Courier New" w:eastAsia="Courier New" w:hAnsi="Courier New" w:cs="Courier New"/>
              </w:rPr>
              <w:lastRenderedPageBreak/>
              <w:t xml:space="preserve">opportunities </w:t>
            </w:r>
          </w:p>
        </w:tc>
        <w:tc>
          <w:tcPr>
            <w:tcW w:w="3192" w:type="dxa"/>
          </w:tcPr>
          <w:p w:rsidR="00C765E2" w:rsidRPr="006F3DE0" w:rsidRDefault="00C765E2" w:rsidP="00654E48">
            <w:pPr>
              <w:pStyle w:val="ListParagraph"/>
              <w:numPr>
                <w:ilvl w:val="0"/>
                <w:numId w:val="34"/>
              </w:numPr>
              <w:rPr>
                <w:rFonts w:ascii="Courier New" w:eastAsia="Courier New" w:hAnsi="Courier New" w:cs="Courier New"/>
              </w:rPr>
            </w:pPr>
            <w:r w:rsidRPr="006F3DE0">
              <w:rPr>
                <w:rFonts w:ascii="Courier New" w:eastAsia="Courier New" w:hAnsi="Courier New" w:cs="Courier New"/>
              </w:rPr>
              <w:lastRenderedPageBreak/>
              <w:t xml:space="preserve">Risk related contractual </w:t>
            </w:r>
            <w:r w:rsidRPr="006F3DE0">
              <w:rPr>
                <w:rFonts w:ascii="Courier New" w:eastAsia="Courier New" w:hAnsi="Courier New" w:cs="Courier New"/>
              </w:rPr>
              <w:lastRenderedPageBreak/>
              <w:t>agreements</w:t>
            </w:r>
          </w:p>
        </w:tc>
      </w:tr>
      <w:tr w:rsidR="00C765E2" w:rsidTr="00C765E2">
        <w:tc>
          <w:tcPr>
            <w:tcW w:w="3192" w:type="dxa"/>
          </w:tcPr>
          <w:p w:rsidR="00C765E2" w:rsidRPr="00C765E2" w:rsidRDefault="00C765E2" w:rsidP="00C765E2">
            <w:pPr>
              <w:rPr>
                <w:rFonts w:ascii="Courier New" w:eastAsia="Courier New" w:hAnsi="Courier New" w:cs="Courier New"/>
              </w:rPr>
            </w:pPr>
          </w:p>
        </w:tc>
        <w:tc>
          <w:tcPr>
            <w:tcW w:w="3192" w:type="dxa"/>
          </w:tcPr>
          <w:p w:rsidR="00C765E2" w:rsidRPr="006F3DE0" w:rsidRDefault="00C765E2" w:rsidP="00654E48">
            <w:pPr>
              <w:pStyle w:val="ListParagraph"/>
              <w:numPr>
                <w:ilvl w:val="0"/>
                <w:numId w:val="33"/>
              </w:numPr>
              <w:rPr>
                <w:rFonts w:ascii="Courier New" w:eastAsia="Courier New" w:hAnsi="Courier New" w:cs="Courier New"/>
              </w:rPr>
            </w:pPr>
            <w:r w:rsidRPr="006F3DE0">
              <w:rPr>
                <w:rFonts w:ascii="Courier New" w:eastAsia="Courier New" w:hAnsi="Courier New" w:cs="Courier New"/>
              </w:rPr>
              <w:t>Contingent response strategy</w:t>
            </w:r>
          </w:p>
        </w:tc>
        <w:tc>
          <w:tcPr>
            <w:tcW w:w="3192" w:type="dxa"/>
          </w:tcPr>
          <w:p w:rsidR="00C765E2" w:rsidRDefault="00C765E2" w:rsidP="00C765E2">
            <w:pPr>
              <w:rPr>
                <w:rFonts w:ascii="Courier New" w:eastAsia="Courier New" w:hAnsi="Courier New" w:cs="Courier New"/>
              </w:rPr>
            </w:pPr>
          </w:p>
        </w:tc>
      </w:tr>
    </w:tbl>
    <w:p w:rsidR="00C765E2" w:rsidRDefault="00C765E2">
      <w:pPr>
        <w:spacing w:after="0" w:line="240" w:lineRule="auto"/>
        <w:rPr>
          <w:rFonts w:ascii="Courier New" w:eastAsia="Courier New" w:hAnsi="Courier New" w:cs="Courier New"/>
        </w:rPr>
      </w:pPr>
    </w:p>
    <w:p w:rsidR="00FC31E1" w:rsidRPr="00DB208B" w:rsidRDefault="00FC31E1">
      <w:pPr>
        <w:spacing w:after="0" w:line="240" w:lineRule="auto"/>
        <w:rPr>
          <w:rFonts w:ascii="Courier New" w:eastAsia="Courier New" w:hAnsi="Courier New" w:cs="Courier New"/>
          <w:b/>
          <w:sz w:val="18"/>
          <w:szCs w:val="18"/>
        </w:rPr>
      </w:pPr>
      <w:r w:rsidRPr="00DB208B">
        <w:rPr>
          <w:rFonts w:ascii="Courier New" w:eastAsia="Courier New" w:hAnsi="Courier New" w:cs="Courier New"/>
          <w:b/>
          <w:sz w:val="18"/>
          <w:szCs w:val="18"/>
        </w:rPr>
        <w:t>Figure 11-14. Risk Response Planning: Inputs, T</w:t>
      </w:r>
      <w:r w:rsidR="00DB208B">
        <w:rPr>
          <w:rFonts w:ascii="Courier New" w:eastAsia="Courier New" w:hAnsi="Courier New" w:cs="Courier New"/>
          <w:b/>
          <w:sz w:val="18"/>
          <w:szCs w:val="18"/>
        </w:rPr>
        <w:t xml:space="preserve">ools &amp; Techniques, and Outputs </w:t>
      </w:r>
    </w:p>
    <w:p w:rsidR="00FC31E1" w:rsidRPr="00DB208B" w:rsidRDefault="00FC31E1" w:rsidP="00DB208B">
      <w:pPr>
        <w:pStyle w:val="Heading3"/>
        <w:rPr>
          <w:rFonts w:eastAsia="Courier New"/>
        </w:rPr>
      </w:pPr>
      <w:r>
        <w:rPr>
          <w:rFonts w:eastAsia="Courier New"/>
        </w:rPr>
        <w:t xml:space="preserve">11.5.1 </w:t>
      </w:r>
      <w:r w:rsidR="00DB208B">
        <w:rPr>
          <w:rFonts w:eastAsia="Courier New"/>
        </w:rPr>
        <w:t xml:space="preserve">Risk Response Planning: Inputs </w:t>
      </w:r>
    </w:p>
    <w:p w:rsidR="00FC31E1" w:rsidRPr="002C5BC6" w:rsidRDefault="00FC31E1" w:rsidP="00654E48">
      <w:pPr>
        <w:pStyle w:val="ListParagraph"/>
        <w:numPr>
          <w:ilvl w:val="0"/>
          <w:numId w:val="35"/>
        </w:numPr>
        <w:spacing w:after="0" w:line="240" w:lineRule="auto"/>
        <w:ind w:left="360"/>
        <w:rPr>
          <w:rFonts w:ascii="Courier New" w:eastAsia="Courier New" w:hAnsi="Courier New" w:cs="Courier New"/>
        </w:rPr>
      </w:pPr>
      <w:r w:rsidRPr="002C5BC6">
        <w:rPr>
          <w:rFonts w:ascii="Courier New" w:eastAsia="Courier New" w:hAnsi="Courier New" w:cs="Courier New"/>
        </w:rPr>
        <w:t xml:space="preserve">Risk Management Plan </w:t>
      </w:r>
    </w:p>
    <w:p w:rsidR="00FC31E1" w:rsidRDefault="00FC31E1" w:rsidP="002C5BC6">
      <w:pPr>
        <w:spacing w:after="0" w:line="240" w:lineRule="auto"/>
        <w:jc w:val="both"/>
        <w:rPr>
          <w:rFonts w:ascii="Courier New" w:eastAsia="Courier New" w:hAnsi="Courier New" w:cs="Courier New"/>
        </w:rPr>
      </w:pPr>
      <w:r>
        <w:rPr>
          <w:rFonts w:ascii="Courier New" w:eastAsia="Courier New" w:hAnsi="Courier New" w:cs="Courier New"/>
        </w:rPr>
        <w:t>Important components of the risk man</w:t>
      </w:r>
      <w:r w:rsidR="002C5BC6">
        <w:rPr>
          <w:rFonts w:ascii="Courier New" w:eastAsia="Courier New" w:hAnsi="Courier New" w:cs="Courier New"/>
        </w:rPr>
        <w:t xml:space="preserve">agement plan include roles and </w:t>
      </w:r>
      <w:r>
        <w:rPr>
          <w:rFonts w:ascii="Courier New" w:eastAsia="Courier New" w:hAnsi="Courier New" w:cs="Courier New"/>
        </w:rPr>
        <w:t>responsibilities, risk analysis definitions, risk thresholds for low, moder</w:t>
      </w:r>
      <w:r w:rsidR="002C5BC6">
        <w:rPr>
          <w:rFonts w:ascii="Courier New" w:eastAsia="Courier New" w:hAnsi="Courier New" w:cs="Courier New"/>
        </w:rPr>
        <w:t xml:space="preserve">ate, and </w:t>
      </w:r>
      <w:r>
        <w:rPr>
          <w:rFonts w:ascii="Courier New" w:eastAsia="Courier New" w:hAnsi="Courier New" w:cs="Courier New"/>
        </w:rPr>
        <w:t xml:space="preserve">high risks, and the time and budget required to conduct Project Risk Management. </w:t>
      </w:r>
    </w:p>
    <w:p w:rsidR="00FC31E1" w:rsidRDefault="00FC31E1">
      <w:pPr>
        <w:spacing w:after="0" w:line="240" w:lineRule="auto"/>
        <w:rPr>
          <w:rFonts w:ascii="Courier New" w:eastAsia="Courier New" w:hAnsi="Courier New" w:cs="Courier New"/>
        </w:rPr>
      </w:pPr>
    </w:p>
    <w:p w:rsidR="00FC31E1" w:rsidRDefault="00FC31E1" w:rsidP="002C5BC6">
      <w:pPr>
        <w:spacing w:after="0" w:line="240" w:lineRule="auto"/>
        <w:jc w:val="both"/>
        <w:rPr>
          <w:rFonts w:ascii="Courier New" w:eastAsia="Courier New" w:hAnsi="Courier New" w:cs="Courier New"/>
        </w:rPr>
      </w:pPr>
      <w:r>
        <w:rPr>
          <w:rFonts w:ascii="Courier New" w:eastAsia="Courier New" w:hAnsi="Courier New" w:cs="Courier New"/>
        </w:rPr>
        <w:t>Some components of the Risk Management Pla</w:t>
      </w:r>
      <w:r w:rsidR="002C5BC6">
        <w:rPr>
          <w:rFonts w:ascii="Courier New" w:eastAsia="Courier New" w:hAnsi="Courier New" w:cs="Courier New"/>
        </w:rPr>
        <w:t xml:space="preserve">n that are important inputs to </w:t>
      </w:r>
      <w:r>
        <w:rPr>
          <w:rFonts w:ascii="Courier New" w:eastAsia="Courier New" w:hAnsi="Courier New" w:cs="Courier New"/>
        </w:rPr>
        <w:t>Risk Response Planning may include risk threshol</w:t>
      </w:r>
      <w:r w:rsidR="002C5BC6">
        <w:rPr>
          <w:rFonts w:ascii="Courier New" w:eastAsia="Courier New" w:hAnsi="Courier New" w:cs="Courier New"/>
        </w:rPr>
        <w:t xml:space="preserve">ds for low, moderate, and high </w:t>
      </w:r>
      <w:r>
        <w:rPr>
          <w:rFonts w:ascii="Courier New" w:eastAsia="Courier New" w:hAnsi="Courier New" w:cs="Courier New"/>
        </w:rPr>
        <w:t>risks to help understand those risks for which respo</w:t>
      </w:r>
      <w:r w:rsidR="002C5BC6">
        <w:rPr>
          <w:rFonts w:ascii="Courier New" w:eastAsia="Courier New" w:hAnsi="Courier New" w:cs="Courier New"/>
        </w:rPr>
        <w:t xml:space="preserve">nses are needed, assignment of </w:t>
      </w:r>
      <w:r>
        <w:rPr>
          <w:rFonts w:ascii="Courier New" w:eastAsia="Courier New" w:hAnsi="Courier New" w:cs="Courier New"/>
        </w:rPr>
        <w:t>personnel and scheduling and budge</w:t>
      </w:r>
      <w:r w:rsidR="002C5BC6">
        <w:rPr>
          <w:rFonts w:ascii="Courier New" w:eastAsia="Courier New" w:hAnsi="Courier New" w:cs="Courier New"/>
        </w:rPr>
        <w:t>ting for risk response planning</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015491" w:rsidRDefault="00FC31E1" w:rsidP="00015491">
      <w:pPr>
        <w:pStyle w:val="ListParagraph"/>
        <w:numPr>
          <w:ilvl w:val="0"/>
          <w:numId w:val="35"/>
        </w:numPr>
        <w:spacing w:after="0" w:line="240" w:lineRule="auto"/>
        <w:ind w:left="360"/>
        <w:rPr>
          <w:rFonts w:ascii="Courier New" w:eastAsia="Courier New" w:hAnsi="Courier New" w:cs="Courier New"/>
        </w:rPr>
      </w:pPr>
      <w:r w:rsidRPr="002C5BC6">
        <w:rPr>
          <w:rFonts w:ascii="Courier New" w:eastAsia="Courier New" w:hAnsi="Courier New" w:cs="Courier New"/>
        </w:rPr>
        <w:t xml:space="preserve">Risk Register </w:t>
      </w:r>
    </w:p>
    <w:p w:rsidR="00FC31E1" w:rsidRDefault="00FC31E1" w:rsidP="002C5BC6">
      <w:pPr>
        <w:spacing w:after="0" w:line="240" w:lineRule="auto"/>
        <w:jc w:val="both"/>
        <w:rPr>
          <w:rFonts w:ascii="Courier New" w:eastAsia="Courier New" w:hAnsi="Courier New" w:cs="Courier New"/>
        </w:rPr>
      </w:pPr>
      <w:r>
        <w:rPr>
          <w:rFonts w:ascii="Courier New" w:eastAsia="Courier New" w:hAnsi="Courier New" w:cs="Courier New"/>
        </w:rPr>
        <w:t>The risk register is first developed in the Risk Identification process, and is updated</w:t>
      </w:r>
      <w:r w:rsidR="002C5BC6">
        <w:rPr>
          <w:rFonts w:ascii="Courier New" w:eastAsia="Courier New" w:hAnsi="Courier New" w:cs="Courier New"/>
        </w:rPr>
        <w:t xml:space="preserve"> </w:t>
      </w:r>
      <w:r>
        <w:rPr>
          <w:rFonts w:ascii="Courier New" w:eastAsia="Courier New" w:hAnsi="Courier New" w:cs="Courier New"/>
        </w:rPr>
        <w:t>during the Qualitative and Quantitative Ris</w:t>
      </w:r>
      <w:r w:rsidR="002C5BC6">
        <w:rPr>
          <w:rFonts w:ascii="Courier New" w:eastAsia="Courier New" w:hAnsi="Courier New" w:cs="Courier New"/>
        </w:rPr>
        <w:t xml:space="preserve">k Analysis processes. The Risk </w:t>
      </w:r>
      <w:r>
        <w:rPr>
          <w:rFonts w:ascii="Courier New" w:eastAsia="Courier New" w:hAnsi="Courier New" w:cs="Courier New"/>
        </w:rPr>
        <w:t>Response Planning process may have to refer back to</w:t>
      </w:r>
      <w:r w:rsidR="002C5BC6">
        <w:rPr>
          <w:rFonts w:ascii="Courier New" w:eastAsia="Courier New" w:hAnsi="Courier New" w:cs="Courier New"/>
        </w:rPr>
        <w:t xml:space="preserve"> identified risks, root causes </w:t>
      </w:r>
      <w:r>
        <w:rPr>
          <w:rFonts w:ascii="Courier New" w:eastAsia="Courier New" w:hAnsi="Courier New" w:cs="Courier New"/>
        </w:rPr>
        <w:t xml:space="preserve">of risks, lists of potential responses, risk owners, </w:t>
      </w:r>
      <w:r w:rsidR="002C5BC6">
        <w:rPr>
          <w:rFonts w:ascii="Courier New" w:eastAsia="Courier New" w:hAnsi="Courier New" w:cs="Courier New"/>
        </w:rPr>
        <w:t xml:space="preserve">symptoms, and warning signs in </w:t>
      </w:r>
      <w:r>
        <w:rPr>
          <w:rFonts w:ascii="Courier New" w:eastAsia="Courier New" w:hAnsi="Courier New" w:cs="Courier New"/>
        </w:rPr>
        <w:t xml:space="preserve">developing risk responses. </w:t>
      </w:r>
    </w:p>
    <w:p w:rsidR="00FC31E1" w:rsidRDefault="00FC31E1">
      <w:pPr>
        <w:spacing w:after="0" w:line="240" w:lineRule="auto"/>
        <w:rPr>
          <w:rFonts w:ascii="Courier New" w:eastAsia="Courier New" w:hAnsi="Courier New" w:cs="Courier New"/>
        </w:rPr>
      </w:pPr>
    </w:p>
    <w:p w:rsidR="00FC31E1" w:rsidRDefault="00FC31E1" w:rsidP="002C5BC6">
      <w:pPr>
        <w:spacing w:after="0" w:line="240" w:lineRule="auto"/>
        <w:jc w:val="both"/>
        <w:rPr>
          <w:rFonts w:ascii="Courier New" w:eastAsia="Courier New" w:hAnsi="Courier New" w:cs="Courier New"/>
        </w:rPr>
      </w:pPr>
      <w:r>
        <w:rPr>
          <w:rFonts w:ascii="Courier New" w:eastAsia="Courier New" w:hAnsi="Courier New" w:cs="Courier New"/>
        </w:rPr>
        <w:t xml:space="preserve">Important inputs to Risk Response Planning </w:t>
      </w:r>
      <w:r w:rsidR="002C5BC6">
        <w:rPr>
          <w:rFonts w:ascii="Courier New" w:eastAsia="Courier New" w:hAnsi="Courier New" w:cs="Courier New"/>
        </w:rPr>
        <w:t xml:space="preserve">include the relative rating or </w:t>
      </w:r>
      <w:r>
        <w:rPr>
          <w:rFonts w:ascii="Courier New" w:eastAsia="Courier New" w:hAnsi="Courier New" w:cs="Courier New"/>
        </w:rPr>
        <w:t>priority list of project risks, a list of risks requiring res</w:t>
      </w:r>
      <w:r w:rsidR="002C5BC6">
        <w:rPr>
          <w:rFonts w:ascii="Courier New" w:eastAsia="Courier New" w:hAnsi="Courier New" w:cs="Courier New"/>
        </w:rPr>
        <w:t xml:space="preserve">ponse in the near term, a list </w:t>
      </w:r>
      <w:r>
        <w:rPr>
          <w:rFonts w:ascii="Courier New" w:eastAsia="Courier New" w:hAnsi="Courier New" w:cs="Courier New"/>
        </w:rPr>
        <w:t>of risks for additional analysis and response, trends in qualitative r</w:t>
      </w:r>
      <w:r w:rsidR="002C5BC6">
        <w:rPr>
          <w:rFonts w:ascii="Courier New" w:eastAsia="Courier New" w:hAnsi="Courier New" w:cs="Courier New"/>
        </w:rPr>
        <w:t xml:space="preserve">isk analysis </w:t>
      </w:r>
      <w:r>
        <w:rPr>
          <w:rFonts w:ascii="Courier New" w:eastAsia="Courier New" w:hAnsi="Courier New" w:cs="Courier New"/>
        </w:rPr>
        <w:t>results, root causes, risks grouped by categories, and a watch</w:t>
      </w:r>
      <w:r w:rsidR="002C5BC6">
        <w:rPr>
          <w:rFonts w:ascii="Courier New" w:eastAsia="Courier New" w:hAnsi="Courier New" w:cs="Courier New"/>
        </w:rPr>
        <w:t xml:space="preserve"> </w:t>
      </w:r>
      <w:r>
        <w:rPr>
          <w:rFonts w:ascii="Courier New" w:eastAsia="Courier New" w:hAnsi="Courier New" w:cs="Courier New"/>
        </w:rPr>
        <w:t xml:space="preserve">list of low priority risks. The risk register is further updated during </w:t>
      </w:r>
      <w:r w:rsidR="002C5BC6">
        <w:rPr>
          <w:rFonts w:ascii="Courier New" w:eastAsia="Courier New" w:hAnsi="Courier New" w:cs="Courier New"/>
        </w:rPr>
        <w:t xml:space="preserve">the Quantitative Risk Analysis </w:t>
      </w:r>
      <w:r>
        <w:rPr>
          <w:rFonts w:ascii="Courier New" w:eastAsia="Courier New" w:hAnsi="Courier New" w:cs="Courier New"/>
        </w:rPr>
        <w:t xml:space="preserve">process. </w:t>
      </w:r>
    </w:p>
    <w:p w:rsidR="00FC31E1" w:rsidRDefault="00FC31E1">
      <w:pPr>
        <w:spacing w:after="0" w:line="240" w:lineRule="auto"/>
        <w:rPr>
          <w:rFonts w:ascii="Courier New" w:eastAsia="Courier New" w:hAnsi="Courier New" w:cs="Courier New"/>
        </w:rPr>
      </w:pPr>
    </w:p>
    <w:p w:rsidR="00FC31E1" w:rsidRPr="001834F5" w:rsidRDefault="00FC31E1" w:rsidP="001834F5">
      <w:pPr>
        <w:pStyle w:val="Heading3"/>
        <w:rPr>
          <w:rFonts w:eastAsia="Courier New"/>
        </w:rPr>
      </w:pPr>
      <w:r w:rsidRPr="00954872">
        <w:rPr>
          <w:rFonts w:eastAsia="Courier New"/>
        </w:rPr>
        <w:t>11.5.2 Risk Response Planning: Tools and Techniques</w:t>
      </w:r>
      <w:r w:rsidR="001834F5">
        <w:rPr>
          <w:rFonts w:eastAsia="Courier New"/>
        </w:rPr>
        <w:t xml:space="preserve"> </w:t>
      </w:r>
    </w:p>
    <w:p w:rsidR="00FC31E1" w:rsidRDefault="00FC31E1" w:rsidP="00954872">
      <w:pPr>
        <w:spacing w:after="0" w:line="240" w:lineRule="auto"/>
        <w:jc w:val="both"/>
        <w:rPr>
          <w:rFonts w:ascii="Courier New" w:eastAsia="Courier New" w:hAnsi="Courier New" w:cs="Courier New"/>
        </w:rPr>
      </w:pPr>
      <w:r>
        <w:rPr>
          <w:rFonts w:ascii="Courier New" w:eastAsia="Courier New" w:hAnsi="Courier New" w:cs="Courier New"/>
        </w:rPr>
        <w:t>Several risk re</w:t>
      </w:r>
      <w:r w:rsidR="002C5BC6">
        <w:rPr>
          <w:rFonts w:ascii="Courier New" w:eastAsia="Courier New" w:hAnsi="Courier New" w:cs="Courier New"/>
        </w:rPr>
        <w:t>sponse strategies are available</w:t>
      </w:r>
      <w:r>
        <w:rPr>
          <w:rFonts w:ascii="Courier New" w:eastAsia="Courier New" w:hAnsi="Courier New" w:cs="Courier New"/>
        </w:rPr>
        <w:t xml:space="preserve">. The </w:t>
      </w:r>
      <w:r w:rsidR="002C5BC6">
        <w:rPr>
          <w:rFonts w:ascii="Courier New" w:eastAsia="Courier New" w:hAnsi="Courier New" w:cs="Courier New"/>
        </w:rPr>
        <w:t xml:space="preserve">strategy or mix of strategies most </w:t>
      </w:r>
      <w:r>
        <w:rPr>
          <w:rFonts w:ascii="Courier New" w:eastAsia="Courier New" w:hAnsi="Courier New" w:cs="Courier New"/>
        </w:rPr>
        <w:t xml:space="preserve">likely </w:t>
      </w:r>
      <w:r w:rsidR="002C5BC6">
        <w:rPr>
          <w:rFonts w:ascii="Courier New" w:eastAsia="Courier New" w:hAnsi="Courier New" w:cs="Courier New"/>
        </w:rPr>
        <w:t xml:space="preserve">to </w:t>
      </w:r>
      <w:r>
        <w:rPr>
          <w:rFonts w:ascii="Courier New" w:eastAsia="Courier New" w:hAnsi="Courier New" w:cs="Courier New"/>
        </w:rPr>
        <w:t xml:space="preserve">be </w:t>
      </w:r>
      <w:r w:rsidR="002C5BC6">
        <w:rPr>
          <w:rFonts w:ascii="Courier New" w:eastAsia="Courier New" w:hAnsi="Courier New" w:cs="Courier New"/>
        </w:rPr>
        <w:t xml:space="preserve">effective </w:t>
      </w:r>
      <w:r>
        <w:rPr>
          <w:rFonts w:ascii="Courier New" w:eastAsia="Courier New" w:hAnsi="Courier New" w:cs="Courier New"/>
        </w:rPr>
        <w:t xml:space="preserve">should be selected for each risk. Risk analysis </w:t>
      </w:r>
      <w:r w:rsidR="002C5BC6">
        <w:rPr>
          <w:rFonts w:ascii="Courier New" w:eastAsia="Courier New" w:hAnsi="Courier New" w:cs="Courier New"/>
        </w:rPr>
        <w:t xml:space="preserve">tools, such </w:t>
      </w:r>
      <w:r w:rsidR="00F76022">
        <w:rPr>
          <w:rFonts w:ascii="Courier New" w:eastAsia="Courier New" w:hAnsi="Courier New" w:cs="Courier New"/>
        </w:rPr>
        <w:t xml:space="preserve">as </w:t>
      </w:r>
      <w:r w:rsidR="002C5BC6">
        <w:rPr>
          <w:rFonts w:ascii="Courier New" w:eastAsia="Courier New" w:hAnsi="Courier New" w:cs="Courier New"/>
        </w:rPr>
        <w:t xml:space="preserve">decision tree analysis, can be used to choose the most appropriate response. Then specific actions are developed to implement that </w:t>
      </w:r>
      <w:r w:rsidR="00954872">
        <w:rPr>
          <w:rFonts w:ascii="Courier New" w:eastAsia="Courier New" w:hAnsi="Courier New" w:cs="Courier New"/>
        </w:rPr>
        <w:t>strategy</w:t>
      </w:r>
      <w:r w:rsidR="002C5BC6">
        <w:rPr>
          <w:rFonts w:ascii="Courier New" w:eastAsia="Courier New" w:hAnsi="Courier New" w:cs="Courier New"/>
        </w:rPr>
        <w:t xml:space="preserve">. Primary and backup </w:t>
      </w:r>
      <w:r>
        <w:rPr>
          <w:rFonts w:ascii="Courier New" w:eastAsia="Courier New" w:hAnsi="Courier New" w:cs="Courier New"/>
        </w:rPr>
        <w:t>strategies may be selected. A fallback plan can be d</w:t>
      </w:r>
      <w:r w:rsidR="00CB11E1">
        <w:rPr>
          <w:rFonts w:ascii="Courier New" w:eastAsia="Courier New" w:hAnsi="Courier New" w:cs="Courier New"/>
        </w:rPr>
        <w:t xml:space="preserve">eveloped for implementation if </w:t>
      </w:r>
      <w:r>
        <w:rPr>
          <w:rFonts w:ascii="Courier New" w:eastAsia="Courier New" w:hAnsi="Courier New" w:cs="Courier New"/>
        </w:rPr>
        <w:t>the selected strategy turns</w:t>
      </w:r>
      <w:r w:rsidR="00CB11E1">
        <w:rPr>
          <w:rFonts w:ascii="Courier New" w:eastAsia="Courier New" w:hAnsi="Courier New" w:cs="Courier New"/>
        </w:rPr>
        <w:t xml:space="preserve"> out not to be fully</w:t>
      </w:r>
      <w:r w:rsidR="00954872">
        <w:rPr>
          <w:rFonts w:ascii="Courier New" w:eastAsia="Courier New" w:hAnsi="Courier New" w:cs="Courier New"/>
        </w:rPr>
        <w:t xml:space="preserve"> </w:t>
      </w:r>
      <w:r w:rsidR="00CB11E1">
        <w:rPr>
          <w:rFonts w:ascii="Courier New" w:eastAsia="Courier New" w:hAnsi="Courier New" w:cs="Courier New"/>
        </w:rPr>
        <w:t xml:space="preserve">effective, or if an accepted risk occurs.  </w:t>
      </w:r>
      <w:r>
        <w:rPr>
          <w:rFonts w:ascii="Courier New" w:eastAsia="Courier New" w:hAnsi="Courier New" w:cs="Courier New"/>
        </w:rPr>
        <w:t xml:space="preserve">Often, </w:t>
      </w:r>
      <w:r w:rsidR="00CB11E1">
        <w:rPr>
          <w:rFonts w:ascii="Courier New" w:eastAsia="Courier New" w:hAnsi="Courier New" w:cs="Courier New"/>
        </w:rPr>
        <w:t>a contingency reserve is allocated for time or cost.  Finally, contingency plans can be</w:t>
      </w:r>
      <w:r>
        <w:rPr>
          <w:rFonts w:ascii="Courier New" w:eastAsia="Courier New" w:hAnsi="Courier New" w:cs="Courier New"/>
        </w:rPr>
        <w:t xml:space="preserve"> developed, along with identification of the</w:t>
      </w:r>
      <w:r w:rsidR="00CB11E1">
        <w:rPr>
          <w:rFonts w:ascii="Courier New" w:eastAsia="Courier New" w:hAnsi="Courier New" w:cs="Courier New"/>
        </w:rPr>
        <w:t xml:space="preserve"> conditions that trigger their execution</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1834F5" w:rsidRDefault="00FC31E1" w:rsidP="001834F5">
      <w:pPr>
        <w:pStyle w:val="ListParagraph"/>
        <w:numPr>
          <w:ilvl w:val="0"/>
          <w:numId w:val="36"/>
        </w:numPr>
        <w:spacing w:after="0" w:line="240" w:lineRule="auto"/>
        <w:ind w:left="360"/>
        <w:rPr>
          <w:rFonts w:ascii="Courier New" w:eastAsia="Courier New" w:hAnsi="Courier New" w:cs="Courier New"/>
        </w:rPr>
      </w:pPr>
      <w:r w:rsidRPr="00CB11E1">
        <w:rPr>
          <w:rFonts w:ascii="Courier New" w:eastAsia="Courier New" w:hAnsi="Courier New" w:cs="Courier New"/>
        </w:rPr>
        <w:t xml:space="preserve">Strategies for Negative Risks or Threats </w:t>
      </w:r>
    </w:p>
    <w:p w:rsidR="00FC31E1" w:rsidRDefault="00FC31E1" w:rsidP="001834F5">
      <w:pPr>
        <w:spacing w:after="0" w:line="240" w:lineRule="auto"/>
        <w:jc w:val="both"/>
        <w:rPr>
          <w:rFonts w:ascii="Courier New" w:eastAsia="Courier New" w:hAnsi="Courier New" w:cs="Courier New"/>
        </w:rPr>
      </w:pPr>
      <w:r>
        <w:rPr>
          <w:rFonts w:ascii="Courier New" w:eastAsia="Courier New" w:hAnsi="Courier New" w:cs="Courier New"/>
        </w:rPr>
        <w:lastRenderedPageBreak/>
        <w:t xml:space="preserve">Three strategies typically deal with threats or risks </w:t>
      </w:r>
      <w:r w:rsidR="00CB11E1">
        <w:rPr>
          <w:rFonts w:ascii="Courier New" w:eastAsia="Courier New" w:hAnsi="Courier New" w:cs="Courier New"/>
        </w:rPr>
        <w:t xml:space="preserve">that may have negative impacts </w:t>
      </w:r>
      <w:r>
        <w:rPr>
          <w:rFonts w:ascii="Courier New" w:eastAsia="Courier New" w:hAnsi="Courier New" w:cs="Courier New"/>
        </w:rPr>
        <w:t>on project objectives if they occur. These strateg</w:t>
      </w:r>
      <w:r w:rsidR="00CB11E1">
        <w:rPr>
          <w:rFonts w:ascii="Courier New" w:eastAsia="Courier New" w:hAnsi="Courier New" w:cs="Courier New"/>
        </w:rPr>
        <w:t xml:space="preserve">ies are to avoid, transfer, or </w:t>
      </w:r>
      <w:r w:rsidR="001834F5">
        <w:rPr>
          <w:rFonts w:ascii="Courier New" w:eastAsia="Courier New" w:hAnsi="Courier New" w:cs="Courier New"/>
        </w:rPr>
        <w:t xml:space="preserve">mitigate: </w:t>
      </w:r>
    </w:p>
    <w:p w:rsidR="004A1976" w:rsidRPr="001834F5" w:rsidRDefault="00FC31E1" w:rsidP="004A1976">
      <w:pPr>
        <w:pStyle w:val="ListParagraph"/>
        <w:numPr>
          <w:ilvl w:val="0"/>
          <w:numId w:val="37"/>
        </w:numPr>
        <w:spacing w:after="0" w:line="240" w:lineRule="auto"/>
        <w:ind w:left="360" w:hanging="270"/>
        <w:jc w:val="both"/>
        <w:rPr>
          <w:rFonts w:ascii="Courier New" w:eastAsia="Courier New" w:hAnsi="Courier New" w:cs="Courier New"/>
        </w:rPr>
      </w:pPr>
      <w:r w:rsidRPr="004A1976">
        <w:rPr>
          <w:rFonts w:ascii="Courier New" w:eastAsia="Courier New" w:hAnsi="Courier New" w:cs="Courier New"/>
        </w:rPr>
        <w:t>Avoid. Risk avoidance involves changing the project management plan to eliminate the threat posed by an adverse risk,</w:t>
      </w:r>
      <w:r w:rsidR="004A1976">
        <w:rPr>
          <w:rFonts w:ascii="Courier New" w:eastAsia="Courier New" w:hAnsi="Courier New" w:cs="Courier New"/>
        </w:rPr>
        <w:t xml:space="preserve"> to </w:t>
      </w:r>
      <w:r w:rsidRPr="004A1976">
        <w:rPr>
          <w:rFonts w:ascii="Courier New" w:eastAsia="Courier New" w:hAnsi="Courier New" w:cs="Courier New"/>
        </w:rPr>
        <w:t>isolate the project objectives fr</w:t>
      </w:r>
      <w:r w:rsidR="004A1976">
        <w:rPr>
          <w:rFonts w:ascii="Courier New" w:eastAsia="Courier New" w:hAnsi="Courier New" w:cs="Courier New"/>
        </w:rPr>
        <w:t xml:space="preserve">om the risk impact, or to relax the objective that is in jeopardy, such as extending the schedule or reducing scope.  Some </w:t>
      </w:r>
      <w:r w:rsidR="00954872">
        <w:rPr>
          <w:rFonts w:ascii="Courier New" w:eastAsia="Courier New" w:hAnsi="Courier New" w:cs="Courier New"/>
        </w:rPr>
        <w:t>risks that arise</w:t>
      </w:r>
      <w:r w:rsidR="004A1976">
        <w:rPr>
          <w:rFonts w:ascii="Courier New" w:eastAsia="Courier New" w:hAnsi="Courier New" w:cs="Courier New"/>
        </w:rPr>
        <w:t xml:space="preserve"> early in the project can be avoided by clarifying requirements, obtaining information, improving communication, or acquiring expertise. </w:t>
      </w:r>
    </w:p>
    <w:p w:rsidR="00FC31E1" w:rsidRPr="009E5340" w:rsidRDefault="00FC31E1" w:rsidP="009E5340">
      <w:pPr>
        <w:pStyle w:val="ListParagraph"/>
        <w:numPr>
          <w:ilvl w:val="0"/>
          <w:numId w:val="37"/>
        </w:numPr>
        <w:spacing w:after="0" w:line="240" w:lineRule="auto"/>
        <w:ind w:left="360"/>
        <w:jc w:val="both"/>
        <w:rPr>
          <w:rFonts w:ascii="Courier New" w:eastAsia="Courier New" w:hAnsi="Courier New" w:cs="Courier New"/>
        </w:rPr>
      </w:pPr>
      <w:r w:rsidRPr="004A1976">
        <w:rPr>
          <w:rFonts w:ascii="Courier New" w:eastAsia="Courier New" w:hAnsi="Courier New" w:cs="Courier New"/>
        </w:rPr>
        <w:t>Transfer. Risk transference requires shifting th</w:t>
      </w:r>
      <w:r w:rsidR="004A1976" w:rsidRPr="004A1976">
        <w:rPr>
          <w:rFonts w:ascii="Courier New" w:eastAsia="Courier New" w:hAnsi="Courier New" w:cs="Courier New"/>
        </w:rPr>
        <w:t xml:space="preserve">e negative impact of a threat, </w:t>
      </w:r>
      <w:r w:rsidRPr="004A1976">
        <w:rPr>
          <w:rFonts w:ascii="Courier New" w:eastAsia="Courier New" w:hAnsi="Courier New" w:cs="Courier New"/>
        </w:rPr>
        <w:t>along with ownership of the response, to a thir</w:t>
      </w:r>
      <w:r w:rsidR="004A1976" w:rsidRPr="004A1976">
        <w:rPr>
          <w:rFonts w:ascii="Courier New" w:eastAsia="Courier New" w:hAnsi="Courier New" w:cs="Courier New"/>
        </w:rPr>
        <w:t xml:space="preserve">d party. Transferring the risk </w:t>
      </w:r>
      <w:r w:rsidR="004A1976">
        <w:rPr>
          <w:rFonts w:ascii="Courier New" w:eastAsia="Courier New" w:hAnsi="Courier New" w:cs="Courier New"/>
        </w:rPr>
        <w:t>si</w:t>
      </w:r>
      <w:r w:rsidRPr="004A1976">
        <w:rPr>
          <w:rFonts w:ascii="Courier New" w:eastAsia="Courier New" w:hAnsi="Courier New" w:cs="Courier New"/>
        </w:rPr>
        <w:t>mply' gi</w:t>
      </w:r>
      <w:r w:rsidR="004A1976">
        <w:rPr>
          <w:rFonts w:ascii="Courier New" w:eastAsia="Courier New" w:hAnsi="Courier New" w:cs="Courier New"/>
        </w:rPr>
        <w:t>ves</w:t>
      </w:r>
      <w:r w:rsidRPr="004A1976">
        <w:rPr>
          <w:rFonts w:ascii="Courier New" w:eastAsia="Courier New" w:hAnsi="Courier New" w:cs="Courier New"/>
        </w:rPr>
        <w:t xml:space="preserve"> another party responsibili</w:t>
      </w:r>
      <w:r w:rsidR="004A1976">
        <w:rPr>
          <w:rFonts w:ascii="Courier New" w:eastAsia="Courier New" w:hAnsi="Courier New" w:cs="Courier New"/>
        </w:rPr>
        <w:t>ty for its manag</w:t>
      </w:r>
      <w:r w:rsidR="004A1976" w:rsidRPr="004A1976">
        <w:rPr>
          <w:rFonts w:ascii="Courier New" w:eastAsia="Courier New" w:hAnsi="Courier New" w:cs="Courier New"/>
        </w:rPr>
        <w:t>ement; it does</w:t>
      </w:r>
      <w:r w:rsidR="004A1976">
        <w:rPr>
          <w:rFonts w:ascii="Courier New" w:eastAsia="Courier New" w:hAnsi="Courier New" w:cs="Courier New"/>
        </w:rPr>
        <w:t xml:space="preserve"> not eliminate</w:t>
      </w:r>
      <w:r w:rsidR="004A1976" w:rsidRPr="004A1976">
        <w:rPr>
          <w:rFonts w:ascii="Courier New" w:eastAsia="Courier New" w:hAnsi="Courier New" w:cs="Courier New"/>
        </w:rPr>
        <w:t xml:space="preserve"> it.  </w:t>
      </w:r>
      <w:r w:rsidRPr="004A1976">
        <w:rPr>
          <w:rFonts w:ascii="Courier New" w:eastAsia="Courier New" w:hAnsi="Courier New" w:cs="Courier New"/>
        </w:rPr>
        <w:t xml:space="preserve">Transferring </w:t>
      </w:r>
      <w:r w:rsidR="004A1976">
        <w:rPr>
          <w:rFonts w:ascii="Courier New" w:eastAsia="Courier New" w:hAnsi="Courier New" w:cs="Courier New"/>
        </w:rPr>
        <w:t xml:space="preserve">liability for risk is most effective in dealing with financial risk exposure. Risk </w:t>
      </w:r>
      <w:r w:rsidRPr="004A1976">
        <w:rPr>
          <w:rFonts w:ascii="Courier New" w:eastAsia="Courier New" w:hAnsi="Courier New" w:cs="Courier New"/>
        </w:rPr>
        <w:t xml:space="preserve">transference nearly </w:t>
      </w:r>
      <w:r w:rsidR="004A1976" w:rsidRPr="004A1976">
        <w:rPr>
          <w:rFonts w:ascii="Courier New" w:eastAsia="Courier New" w:hAnsi="Courier New" w:cs="Courier New"/>
        </w:rPr>
        <w:t xml:space="preserve">always involves payment of </w:t>
      </w:r>
      <w:r w:rsidRPr="004A1976">
        <w:rPr>
          <w:rFonts w:ascii="Courier New" w:eastAsia="Courier New" w:hAnsi="Courier New" w:cs="Courier New"/>
        </w:rPr>
        <w:t>a</w:t>
      </w:r>
      <w:r w:rsidR="004A1976">
        <w:rPr>
          <w:rFonts w:ascii="Courier New" w:eastAsia="Courier New" w:hAnsi="Courier New" w:cs="Courier New"/>
        </w:rPr>
        <w:t xml:space="preserve"> </w:t>
      </w:r>
      <w:r w:rsidR="004A1976" w:rsidRPr="004A1976">
        <w:rPr>
          <w:rFonts w:ascii="Courier New" w:eastAsia="Courier New" w:hAnsi="Courier New" w:cs="Courier New"/>
        </w:rPr>
        <w:t>risk</w:t>
      </w:r>
      <w:r w:rsidR="0013488D">
        <w:rPr>
          <w:rFonts w:ascii="Courier New" w:eastAsia="Courier New" w:hAnsi="Courier New" w:cs="Courier New"/>
        </w:rPr>
        <w:t xml:space="preserve"> </w:t>
      </w:r>
      <w:r w:rsidR="004A1976" w:rsidRPr="004A1976">
        <w:rPr>
          <w:rFonts w:ascii="Courier New" w:eastAsia="Courier New" w:hAnsi="Courier New" w:cs="Courier New"/>
        </w:rPr>
        <w:t>premium</w:t>
      </w:r>
      <w:r w:rsidR="0013488D">
        <w:rPr>
          <w:rFonts w:ascii="Courier New" w:eastAsia="Courier New" w:hAnsi="Courier New" w:cs="Courier New"/>
        </w:rPr>
        <w:t xml:space="preserve"> to a third</w:t>
      </w:r>
      <w:r w:rsidR="0013488D" w:rsidRPr="004A1976">
        <w:rPr>
          <w:rFonts w:ascii="Courier New" w:eastAsia="Courier New" w:hAnsi="Courier New" w:cs="Courier New"/>
        </w:rPr>
        <w:t xml:space="preserve"> </w:t>
      </w:r>
      <w:r w:rsidRPr="004A1976">
        <w:rPr>
          <w:rFonts w:ascii="Courier New" w:eastAsia="Courier New" w:hAnsi="Courier New" w:cs="Courier New"/>
        </w:rPr>
        <w:t>party taking on the risk. T</w:t>
      </w:r>
      <w:r w:rsidR="004A1976" w:rsidRPr="004A1976">
        <w:rPr>
          <w:rFonts w:ascii="Courier New" w:eastAsia="Courier New" w:hAnsi="Courier New" w:cs="Courier New"/>
        </w:rPr>
        <w:t xml:space="preserve">ransference tools can be quite </w:t>
      </w:r>
      <w:r w:rsidRPr="004A1976">
        <w:rPr>
          <w:rFonts w:ascii="Courier New" w:eastAsia="Courier New" w:hAnsi="Courier New" w:cs="Courier New"/>
        </w:rPr>
        <w:t>diverse and include, but are not limited to, the us</w:t>
      </w:r>
      <w:r w:rsidR="004A1976" w:rsidRPr="004A1976">
        <w:rPr>
          <w:rFonts w:ascii="Courier New" w:eastAsia="Courier New" w:hAnsi="Courier New" w:cs="Courier New"/>
        </w:rPr>
        <w:t>e of insurance, perform</w:t>
      </w:r>
      <w:r w:rsidR="0013488D">
        <w:rPr>
          <w:rFonts w:ascii="Courier New" w:eastAsia="Courier New" w:hAnsi="Courier New" w:cs="Courier New"/>
        </w:rPr>
        <w:t>a</w:t>
      </w:r>
      <w:r w:rsidR="004A1976" w:rsidRPr="004A1976">
        <w:rPr>
          <w:rFonts w:ascii="Courier New" w:eastAsia="Courier New" w:hAnsi="Courier New" w:cs="Courier New"/>
        </w:rPr>
        <w:t xml:space="preserve">nce </w:t>
      </w:r>
      <w:r w:rsidR="0013488D">
        <w:rPr>
          <w:rFonts w:ascii="Courier New" w:eastAsia="Courier New" w:hAnsi="Courier New" w:cs="Courier New"/>
        </w:rPr>
        <w:t xml:space="preserve">bonds, guarantees, etc. Contracts may be used </w:t>
      </w:r>
      <w:r w:rsidRPr="0013488D">
        <w:rPr>
          <w:rFonts w:ascii="Courier New" w:eastAsia="Courier New" w:hAnsi="Courier New" w:cs="Courier New"/>
        </w:rPr>
        <w:t xml:space="preserve">to transfer </w:t>
      </w:r>
      <w:r w:rsidR="004A1976" w:rsidRPr="0013488D">
        <w:rPr>
          <w:rFonts w:ascii="Courier New" w:eastAsia="Courier New" w:hAnsi="Courier New" w:cs="Courier New"/>
        </w:rPr>
        <w:t xml:space="preserve">liability </w:t>
      </w:r>
      <w:r w:rsidRPr="0013488D">
        <w:rPr>
          <w:rFonts w:ascii="Courier New" w:eastAsia="Courier New" w:hAnsi="Courier New" w:cs="Courier New"/>
        </w:rPr>
        <w:t>for specified risks to another party. In many case</w:t>
      </w:r>
      <w:r w:rsidR="004A1976" w:rsidRPr="0013488D">
        <w:rPr>
          <w:rFonts w:ascii="Courier New" w:eastAsia="Courier New" w:hAnsi="Courier New" w:cs="Courier New"/>
        </w:rPr>
        <w:t xml:space="preserve">s, use of a cost-type contract </w:t>
      </w:r>
      <w:r w:rsidRPr="0013488D">
        <w:rPr>
          <w:rFonts w:ascii="Courier New" w:eastAsia="Courier New" w:hAnsi="Courier New" w:cs="Courier New"/>
        </w:rPr>
        <w:t>may transfer the cost risk to the buyer, wh</w:t>
      </w:r>
      <w:r w:rsidR="004A1976" w:rsidRPr="0013488D">
        <w:rPr>
          <w:rFonts w:ascii="Courier New" w:eastAsia="Courier New" w:hAnsi="Courier New" w:cs="Courier New"/>
        </w:rPr>
        <w:t xml:space="preserve">ile a fixed-price contract may </w:t>
      </w:r>
      <w:r w:rsidRPr="0013488D">
        <w:rPr>
          <w:rFonts w:ascii="Courier New" w:eastAsia="Courier New" w:hAnsi="Courier New" w:cs="Courier New"/>
        </w:rPr>
        <w:t xml:space="preserve">transfer risk to the seller, if the project's design is stable. </w:t>
      </w:r>
    </w:p>
    <w:p w:rsidR="0013488D" w:rsidRDefault="00FC31E1" w:rsidP="00654E48">
      <w:pPr>
        <w:pStyle w:val="ListParagraph"/>
        <w:numPr>
          <w:ilvl w:val="0"/>
          <w:numId w:val="37"/>
        </w:numPr>
        <w:spacing w:after="0" w:line="240" w:lineRule="auto"/>
        <w:ind w:left="360"/>
        <w:jc w:val="both"/>
        <w:rPr>
          <w:rFonts w:ascii="Courier New" w:eastAsia="Courier New" w:hAnsi="Courier New" w:cs="Courier New"/>
        </w:rPr>
      </w:pPr>
      <w:r w:rsidRPr="0013488D">
        <w:rPr>
          <w:rFonts w:ascii="Courier New" w:eastAsia="Courier New" w:hAnsi="Courier New" w:cs="Courier New"/>
        </w:rPr>
        <w:t>Mitigate.</w:t>
      </w:r>
      <w:r w:rsidR="0013488D">
        <w:rPr>
          <w:rFonts w:ascii="Courier New" w:eastAsia="Courier New" w:hAnsi="Courier New" w:cs="Courier New"/>
        </w:rPr>
        <w:t xml:space="preserve"> Risk mitigation implies a reduction in the probability and/or impact of an adverse risk </w:t>
      </w:r>
      <w:r w:rsidRPr="0013488D">
        <w:rPr>
          <w:rFonts w:ascii="Courier New" w:eastAsia="Courier New" w:hAnsi="Courier New" w:cs="Courier New"/>
        </w:rPr>
        <w:t xml:space="preserve">event to an acceptable threshold. Taking early action to reduce the probability </w:t>
      </w:r>
      <w:r w:rsidR="0013488D">
        <w:rPr>
          <w:rFonts w:ascii="Courier New" w:eastAsia="Courier New" w:hAnsi="Courier New" w:cs="Courier New"/>
        </w:rPr>
        <w:t>and/or impact of a risk occurring</w:t>
      </w:r>
      <w:r w:rsidRPr="0013488D">
        <w:rPr>
          <w:rFonts w:ascii="Courier New" w:eastAsia="Courier New" w:hAnsi="Courier New" w:cs="Courier New"/>
        </w:rPr>
        <w:t xml:space="preserve"> on the project is often more effective than trying to repair the damage after the risk has occurred. Adopting less complex processes, conducting more tests, or choosing a more </w:t>
      </w:r>
      <w:r w:rsidR="0013488D">
        <w:rPr>
          <w:rFonts w:ascii="Courier New" w:eastAsia="Courier New" w:hAnsi="Courier New" w:cs="Courier New"/>
        </w:rPr>
        <w:t>stable supplier are examples of risk mitigation actions</w:t>
      </w:r>
      <w:r w:rsidRPr="0013488D">
        <w:rPr>
          <w:rFonts w:ascii="Courier New" w:eastAsia="Courier New" w:hAnsi="Courier New" w:cs="Courier New"/>
        </w:rPr>
        <w:t>. Mitigation may requir</w:t>
      </w:r>
      <w:r w:rsidR="0013488D">
        <w:rPr>
          <w:rFonts w:ascii="Courier New" w:eastAsia="Courier New" w:hAnsi="Courier New" w:cs="Courier New"/>
        </w:rPr>
        <w:t>e prot</w:t>
      </w:r>
      <w:r w:rsidR="00793125">
        <w:rPr>
          <w:rFonts w:ascii="Courier New" w:eastAsia="Courier New" w:hAnsi="Courier New" w:cs="Courier New"/>
        </w:rPr>
        <w:t>ot</w:t>
      </w:r>
      <w:r w:rsidR="0013488D">
        <w:rPr>
          <w:rFonts w:ascii="Courier New" w:eastAsia="Courier New" w:hAnsi="Courier New" w:cs="Courier New"/>
        </w:rPr>
        <w:t xml:space="preserve">ype development to reduce the risk of scaling up from bench-scale model of a process or product.  Where it is not possible to reduce probability, a mitigation response might address the risk impact by targeting linkages that determine the severity. For example, designing redundancy into a subsystem may reduce the impact from a failure of the original component. </w:t>
      </w:r>
    </w:p>
    <w:p w:rsidR="00FC31E1" w:rsidRDefault="00FC31E1">
      <w:pPr>
        <w:spacing w:after="0" w:line="240" w:lineRule="auto"/>
        <w:rPr>
          <w:rFonts w:ascii="Courier New" w:eastAsia="Courier New" w:hAnsi="Courier New" w:cs="Courier New"/>
        </w:rPr>
      </w:pPr>
    </w:p>
    <w:p w:rsidR="00FC31E1" w:rsidRPr="00B068DB" w:rsidRDefault="00FC31E1" w:rsidP="00B068DB">
      <w:pPr>
        <w:pStyle w:val="ListParagraph"/>
        <w:numPr>
          <w:ilvl w:val="0"/>
          <w:numId w:val="36"/>
        </w:numPr>
        <w:spacing w:after="0" w:line="240" w:lineRule="auto"/>
        <w:rPr>
          <w:rFonts w:ascii="Courier New" w:eastAsia="Courier New" w:hAnsi="Courier New" w:cs="Courier New"/>
        </w:rPr>
      </w:pPr>
      <w:r w:rsidRPr="009772AC">
        <w:rPr>
          <w:rFonts w:ascii="Courier New" w:eastAsia="Courier New" w:hAnsi="Courier New" w:cs="Courier New"/>
        </w:rPr>
        <w:t xml:space="preserve">Strategies for Positive Risks or Opportunities </w:t>
      </w:r>
    </w:p>
    <w:p w:rsidR="00FC31E1" w:rsidRDefault="00793125" w:rsidP="00793125">
      <w:pPr>
        <w:spacing w:after="0" w:line="240" w:lineRule="auto"/>
        <w:jc w:val="both"/>
        <w:rPr>
          <w:rFonts w:ascii="Courier New" w:eastAsia="Courier New" w:hAnsi="Courier New" w:cs="Courier New"/>
        </w:rPr>
      </w:pPr>
      <w:r>
        <w:rPr>
          <w:rFonts w:ascii="Courier New" w:eastAsia="Courier New" w:hAnsi="Courier New" w:cs="Courier New"/>
        </w:rPr>
        <w:t>Three responses are</w:t>
      </w:r>
      <w:r w:rsidR="00FC31E1">
        <w:rPr>
          <w:rFonts w:ascii="Courier New" w:eastAsia="Courier New" w:hAnsi="Courier New" w:cs="Courier New"/>
        </w:rPr>
        <w:t xml:space="preserve"> suggested to deal with risks wit</w:t>
      </w:r>
      <w:r>
        <w:rPr>
          <w:rFonts w:ascii="Courier New" w:eastAsia="Courier New" w:hAnsi="Courier New" w:cs="Courier New"/>
        </w:rPr>
        <w:t xml:space="preserve">h potentially positive impacts </w:t>
      </w:r>
      <w:r w:rsidR="00FC31E1">
        <w:rPr>
          <w:rFonts w:ascii="Courier New" w:eastAsia="Courier New" w:hAnsi="Courier New" w:cs="Courier New"/>
        </w:rPr>
        <w:t xml:space="preserve">on project objectives. These strategies are to exploit, share, or enhance. </w:t>
      </w:r>
    </w:p>
    <w:p w:rsidR="00FC31E1" w:rsidRDefault="00FC31E1">
      <w:pPr>
        <w:spacing w:after="0" w:line="240" w:lineRule="auto"/>
        <w:rPr>
          <w:rFonts w:ascii="Courier New" w:eastAsia="Courier New" w:hAnsi="Courier New" w:cs="Courier New"/>
        </w:rPr>
      </w:pPr>
    </w:p>
    <w:p w:rsidR="00FC31E1" w:rsidRPr="009E5340" w:rsidRDefault="00FC31E1" w:rsidP="009E5340">
      <w:pPr>
        <w:pStyle w:val="ListParagraph"/>
        <w:numPr>
          <w:ilvl w:val="0"/>
          <w:numId w:val="38"/>
        </w:numPr>
        <w:spacing w:after="0" w:line="240" w:lineRule="auto"/>
        <w:jc w:val="both"/>
        <w:rPr>
          <w:rFonts w:ascii="Courier New" w:eastAsia="Courier New" w:hAnsi="Courier New" w:cs="Courier New"/>
        </w:rPr>
      </w:pPr>
      <w:r w:rsidRPr="00793125">
        <w:rPr>
          <w:rFonts w:ascii="Courier New" w:eastAsia="Courier New" w:hAnsi="Courier New" w:cs="Courier New"/>
        </w:rPr>
        <w:t xml:space="preserve">Exploit. This strategy may be selected for risks with </w:t>
      </w:r>
      <w:r w:rsidR="00954872" w:rsidRPr="00793125">
        <w:rPr>
          <w:rFonts w:ascii="Courier New" w:eastAsia="Courier New" w:hAnsi="Courier New" w:cs="Courier New"/>
        </w:rPr>
        <w:t>p</w:t>
      </w:r>
      <w:r w:rsidR="00954872">
        <w:rPr>
          <w:rFonts w:ascii="Courier New" w:eastAsia="Courier New" w:hAnsi="Courier New" w:cs="Courier New"/>
        </w:rPr>
        <w:t>o</w:t>
      </w:r>
      <w:r w:rsidR="00954872" w:rsidRPr="00793125">
        <w:rPr>
          <w:rFonts w:ascii="Courier New" w:eastAsia="Courier New" w:hAnsi="Courier New" w:cs="Courier New"/>
        </w:rPr>
        <w:t>sitive</w:t>
      </w:r>
      <w:r w:rsidRPr="00793125">
        <w:rPr>
          <w:rFonts w:ascii="Courier New" w:eastAsia="Courier New" w:hAnsi="Courier New" w:cs="Courier New"/>
        </w:rPr>
        <w:t xml:space="preserve"> impacts where </w:t>
      </w:r>
      <w:r w:rsidR="00793125">
        <w:rPr>
          <w:rFonts w:ascii="Courier New" w:eastAsia="Courier New" w:hAnsi="Courier New" w:cs="Courier New"/>
        </w:rPr>
        <w:t>t</w:t>
      </w:r>
      <w:r w:rsidR="00954872">
        <w:rPr>
          <w:rFonts w:ascii="Courier New" w:eastAsia="Courier New" w:hAnsi="Courier New" w:cs="Courier New"/>
        </w:rPr>
        <w:t xml:space="preserve">he organization </w:t>
      </w:r>
      <w:r w:rsidRPr="00793125">
        <w:rPr>
          <w:rFonts w:ascii="Courier New" w:eastAsia="Courier New" w:hAnsi="Courier New" w:cs="Courier New"/>
        </w:rPr>
        <w:t xml:space="preserve">wishes to ensure that the opportunity is realized. This </w:t>
      </w:r>
      <w:r w:rsidR="00954872" w:rsidRPr="00793125">
        <w:rPr>
          <w:rFonts w:ascii="Courier New" w:eastAsia="Courier New" w:hAnsi="Courier New" w:cs="Courier New"/>
        </w:rPr>
        <w:t>stra</w:t>
      </w:r>
      <w:r w:rsidR="00954872">
        <w:rPr>
          <w:rFonts w:ascii="Courier New" w:eastAsia="Courier New" w:hAnsi="Courier New" w:cs="Courier New"/>
        </w:rPr>
        <w:t>t</w:t>
      </w:r>
      <w:r w:rsidR="00954872" w:rsidRPr="00793125">
        <w:rPr>
          <w:rFonts w:ascii="Courier New" w:eastAsia="Courier New" w:hAnsi="Courier New" w:cs="Courier New"/>
        </w:rPr>
        <w:t>egy</w:t>
      </w:r>
      <w:r w:rsidRPr="00793125">
        <w:rPr>
          <w:rFonts w:ascii="Courier New" w:eastAsia="Courier New" w:hAnsi="Courier New" w:cs="Courier New"/>
        </w:rPr>
        <w:t xml:space="preserve"> seeks to</w:t>
      </w:r>
      <w:r w:rsidR="00954872">
        <w:rPr>
          <w:rFonts w:ascii="Courier New" w:eastAsia="Courier New" w:hAnsi="Courier New" w:cs="Courier New"/>
        </w:rPr>
        <w:t xml:space="preserve"> </w:t>
      </w:r>
      <w:r w:rsidR="00954872" w:rsidRPr="00793125">
        <w:rPr>
          <w:rFonts w:ascii="Courier New" w:eastAsia="Courier New" w:hAnsi="Courier New" w:cs="Courier New"/>
        </w:rPr>
        <w:t>eliminate the</w:t>
      </w:r>
      <w:r w:rsidRPr="00793125">
        <w:rPr>
          <w:rFonts w:ascii="Courier New" w:eastAsia="Courier New" w:hAnsi="Courier New" w:cs="Courier New"/>
        </w:rPr>
        <w:t xml:space="preserve"> </w:t>
      </w:r>
      <w:r w:rsidR="00954872">
        <w:rPr>
          <w:rFonts w:ascii="Courier New" w:eastAsia="Courier New" w:hAnsi="Courier New" w:cs="Courier New"/>
        </w:rPr>
        <w:t>uncertainty as</w:t>
      </w:r>
      <w:r w:rsidR="00793125">
        <w:rPr>
          <w:rFonts w:ascii="Courier New" w:eastAsia="Courier New" w:hAnsi="Courier New" w:cs="Courier New"/>
        </w:rPr>
        <w:t>soci</w:t>
      </w:r>
      <w:r w:rsidR="00954872">
        <w:rPr>
          <w:rFonts w:ascii="Courier New" w:eastAsia="Courier New" w:hAnsi="Courier New" w:cs="Courier New"/>
        </w:rPr>
        <w:t xml:space="preserve">ated with </w:t>
      </w:r>
      <w:r w:rsidR="00793125">
        <w:rPr>
          <w:rFonts w:ascii="Courier New" w:eastAsia="Courier New" w:hAnsi="Courier New" w:cs="Courier New"/>
        </w:rPr>
        <w:t xml:space="preserve">a </w:t>
      </w:r>
      <w:r w:rsidR="00954872">
        <w:rPr>
          <w:rFonts w:ascii="Courier New" w:eastAsia="Courier New" w:hAnsi="Courier New" w:cs="Courier New"/>
        </w:rPr>
        <w:t xml:space="preserve">particular upside </w:t>
      </w:r>
      <w:r w:rsidRPr="00793125">
        <w:rPr>
          <w:rFonts w:ascii="Courier New" w:eastAsia="Courier New" w:hAnsi="Courier New" w:cs="Courier New"/>
        </w:rPr>
        <w:t>ri</w:t>
      </w:r>
      <w:r w:rsidR="00954872">
        <w:rPr>
          <w:rFonts w:ascii="Courier New" w:eastAsia="Courier New" w:hAnsi="Courier New" w:cs="Courier New"/>
        </w:rPr>
        <w:t>sk by making t</w:t>
      </w:r>
      <w:r w:rsidR="00AB77CD">
        <w:rPr>
          <w:rFonts w:ascii="Courier New" w:eastAsia="Courier New" w:hAnsi="Courier New" w:cs="Courier New"/>
        </w:rPr>
        <w:t xml:space="preserve">he </w:t>
      </w:r>
      <w:r w:rsidRPr="00793125">
        <w:rPr>
          <w:rFonts w:ascii="Courier New" w:eastAsia="Courier New" w:hAnsi="Courier New" w:cs="Courier New"/>
        </w:rPr>
        <w:t xml:space="preserve">opportunity </w:t>
      </w:r>
      <w:r w:rsidR="00AB77CD">
        <w:rPr>
          <w:rFonts w:ascii="Courier New" w:eastAsia="Courier New" w:hAnsi="Courier New" w:cs="Courier New"/>
        </w:rPr>
        <w:t>definitely happen</w:t>
      </w:r>
      <w:r w:rsidRPr="00793125">
        <w:rPr>
          <w:rFonts w:ascii="Courier New" w:eastAsia="Courier New" w:hAnsi="Courier New" w:cs="Courier New"/>
        </w:rPr>
        <w:t xml:space="preserve">. Directly exploiting responses include assigning more talented resources to the project to reduce the time to </w:t>
      </w:r>
      <w:r w:rsidR="00AB77CD" w:rsidRPr="00793125">
        <w:rPr>
          <w:rFonts w:ascii="Courier New" w:eastAsia="Courier New" w:hAnsi="Courier New" w:cs="Courier New"/>
        </w:rPr>
        <w:t>comp</w:t>
      </w:r>
      <w:r w:rsidR="00AB77CD">
        <w:rPr>
          <w:rFonts w:ascii="Courier New" w:eastAsia="Courier New" w:hAnsi="Courier New" w:cs="Courier New"/>
        </w:rPr>
        <w:t>l</w:t>
      </w:r>
      <w:r w:rsidR="00AB77CD" w:rsidRPr="00793125">
        <w:rPr>
          <w:rFonts w:ascii="Courier New" w:eastAsia="Courier New" w:hAnsi="Courier New" w:cs="Courier New"/>
        </w:rPr>
        <w:t>etion</w:t>
      </w:r>
      <w:r w:rsidRPr="00793125">
        <w:rPr>
          <w:rFonts w:ascii="Courier New" w:eastAsia="Courier New" w:hAnsi="Courier New" w:cs="Courier New"/>
        </w:rPr>
        <w:t>, or t</w:t>
      </w:r>
      <w:r w:rsidR="00AB77CD">
        <w:rPr>
          <w:rFonts w:ascii="Courier New" w:eastAsia="Courier New" w:hAnsi="Courier New" w:cs="Courier New"/>
        </w:rPr>
        <w:t>o provide better quality than originally</w:t>
      </w:r>
      <w:r w:rsidR="000F4CCC">
        <w:rPr>
          <w:rFonts w:ascii="Courier New" w:eastAsia="Courier New" w:hAnsi="Courier New" w:cs="Courier New"/>
        </w:rPr>
        <w:t xml:space="preserve"> planned</w:t>
      </w:r>
      <w:r w:rsidRPr="00793125">
        <w:rPr>
          <w:rFonts w:ascii="Courier New" w:eastAsia="Courier New" w:hAnsi="Courier New" w:cs="Courier New"/>
        </w:rPr>
        <w:t xml:space="preserve">. </w:t>
      </w:r>
    </w:p>
    <w:p w:rsidR="00FC31E1" w:rsidRPr="009E5340" w:rsidRDefault="00FC31E1" w:rsidP="009E5340">
      <w:pPr>
        <w:pStyle w:val="ListParagraph"/>
        <w:numPr>
          <w:ilvl w:val="0"/>
          <w:numId w:val="38"/>
        </w:numPr>
        <w:spacing w:after="0" w:line="240" w:lineRule="auto"/>
        <w:jc w:val="both"/>
        <w:rPr>
          <w:rFonts w:ascii="Courier New" w:eastAsia="Courier New" w:hAnsi="Courier New" w:cs="Courier New"/>
        </w:rPr>
      </w:pPr>
      <w:r w:rsidRPr="00793125">
        <w:rPr>
          <w:rFonts w:ascii="Courier New" w:eastAsia="Courier New" w:hAnsi="Courier New" w:cs="Courier New"/>
        </w:rPr>
        <w:lastRenderedPageBreak/>
        <w:t xml:space="preserve">Share. Sharing a positive </w:t>
      </w:r>
      <w:r w:rsidR="00AB77CD">
        <w:rPr>
          <w:rFonts w:ascii="Courier New" w:eastAsia="Courier New" w:hAnsi="Courier New" w:cs="Courier New"/>
        </w:rPr>
        <w:t xml:space="preserve">risk involves allocating ownership to a third party who is best able to capture the opportunity for the benefit of the project. </w:t>
      </w:r>
      <w:r w:rsidRPr="00AB77CD">
        <w:rPr>
          <w:rFonts w:ascii="Courier New" w:eastAsia="Courier New" w:hAnsi="Courier New" w:cs="Courier New"/>
        </w:rPr>
        <w:t>Examples of sharing actions include form</w:t>
      </w:r>
      <w:r w:rsidR="00AB77CD">
        <w:rPr>
          <w:rFonts w:ascii="Courier New" w:eastAsia="Courier New" w:hAnsi="Courier New" w:cs="Courier New"/>
        </w:rPr>
        <w:t>in</w:t>
      </w:r>
      <w:r w:rsidRPr="00AB77CD">
        <w:rPr>
          <w:rFonts w:ascii="Courier New" w:eastAsia="Courier New" w:hAnsi="Courier New" w:cs="Courier New"/>
        </w:rPr>
        <w:t>g risk-</w:t>
      </w:r>
      <w:r w:rsidR="00AB77CD" w:rsidRPr="00AB77CD">
        <w:rPr>
          <w:rFonts w:ascii="Courier New" w:eastAsia="Courier New" w:hAnsi="Courier New" w:cs="Courier New"/>
        </w:rPr>
        <w:t>sharing</w:t>
      </w:r>
      <w:r w:rsidRPr="00AB77CD">
        <w:rPr>
          <w:rFonts w:ascii="Courier New" w:eastAsia="Courier New" w:hAnsi="Courier New" w:cs="Courier New"/>
        </w:rPr>
        <w:t xml:space="preserve"> </w:t>
      </w:r>
      <w:r w:rsidR="00AB77CD">
        <w:rPr>
          <w:rFonts w:ascii="Courier New" w:eastAsia="Courier New" w:hAnsi="Courier New" w:cs="Courier New"/>
        </w:rPr>
        <w:t>partnerships, teams, special-purpose companies, or joint ventures, which can be established with the express purpose of managing opportunities.</w:t>
      </w:r>
    </w:p>
    <w:p w:rsidR="00FC31E1" w:rsidRPr="00B96F6D" w:rsidRDefault="00FC31E1" w:rsidP="00654E48">
      <w:pPr>
        <w:pStyle w:val="ListParagraph"/>
        <w:numPr>
          <w:ilvl w:val="0"/>
          <w:numId w:val="38"/>
        </w:numPr>
        <w:spacing w:after="0" w:line="240" w:lineRule="auto"/>
        <w:jc w:val="both"/>
        <w:rPr>
          <w:rFonts w:ascii="Courier New" w:eastAsia="Courier New" w:hAnsi="Courier New" w:cs="Courier New"/>
        </w:rPr>
      </w:pPr>
      <w:r w:rsidRPr="00793125">
        <w:rPr>
          <w:rFonts w:ascii="Courier New" w:eastAsia="Courier New" w:hAnsi="Courier New" w:cs="Courier New"/>
        </w:rPr>
        <w:t>Enha</w:t>
      </w:r>
      <w:r w:rsidR="00AB77CD">
        <w:rPr>
          <w:rFonts w:ascii="Courier New" w:eastAsia="Courier New" w:hAnsi="Courier New" w:cs="Courier New"/>
        </w:rPr>
        <w:t xml:space="preserve">nce. This strategy modifies the “size” of an opportunity be increasing </w:t>
      </w:r>
      <w:r w:rsidRPr="00793125">
        <w:rPr>
          <w:rFonts w:ascii="Courier New" w:eastAsia="Courier New" w:hAnsi="Courier New" w:cs="Courier New"/>
        </w:rPr>
        <w:t>probability</w:t>
      </w:r>
      <w:r w:rsidR="00AB77CD">
        <w:rPr>
          <w:rFonts w:ascii="Courier New" w:eastAsia="Courier New" w:hAnsi="Courier New" w:cs="Courier New"/>
        </w:rPr>
        <w:t xml:space="preserve"> and/or</w:t>
      </w:r>
      <w:r w:rsidRPr="00793125">
        <w:rPr>
          <w:rFonts w:ascii="Courier New" w:eastAsia="Courier New" w:hAnsi="Courier New" w:cs="Courier New"/>
        </w:rPr>
        <w:t xml:space="preserve"> </w:t>
      </w:r>
      <w:r w:rsidR="00793125" w:rsidRPr="00793125">
        <w:rPr>
          <w:rFonts w:ascii="Courier New" w:eastAsia="Courier New" w:hAnsi="Courier New" w:cs="Courier New"/>
        </w:rPr>
        <w:t>positive</w:t>
      </w:r>
      <w:r w:rsidRPr="00793125">
        <w:rPr>
          <w:rFonts w:ascii="Courier New" w:eastAsia="Courier New" w:hAnsi="Courier New" w:cs="Courier New"/>
        </w:rPr>
        <w:t xml:space="preserve"> impacts,</w:t>
      </w:r>
      <w:r w:rsidR="00793125">
        <w:rPr>
          <w:rFonts w:ascii="Courier New" w:eastAsia="Courier New" w:hAnsi="Courier New" w:cs="Courier New"/>
        </w:rPr>
        <w:t xml:space="preserve"> </w:t>
      </w:r>
      <w:r w:rsidRPr="00793125">
        <w:rPr>
          <w:rFonts w:ascii="Courier New" w:eastAsia="Courier New" w:hAnsi="Courier New" w:cs="Courier New"/>
        </w:rPr>
        <w:t xml:space="preserve">and </w:t>
      </w:r>
      <w:r w:rsidR="00AB77CD">
        <w:rPr>
          <w:rFonts w:ascii="Courier New" w:eastAsia="Courier New" w:hAnsi="Courier New" w:cs="Courier New"/>
        </w:rPr>
        <w:t xml:space="preserve">by identifying and maximizing key </w:t>
      </w:r>
      <w:r w:rsidRPr="00793125">
        <w:rPr>
          <w:rFonts w:ascii="Courier New" w:eastAsia="Courier New" w:hAnsi="Courier New" w:cs="Courier New"/>
        </w:rPr>
        <w:t xml:space="preserve">drivers of these positive-impact risks. Seeking to facilitate or strengthen the </w:t>
      </w:r>
      <w:r w:rsidR="00B96F6D">
        <w:rPr>
          <w:rFonts w:ascii="Courier New" w:eastAsia="Courier New" w:hAnsi="Courier New" w:cs="Courier New"/>
        </w:rPr>
        <w:t xml:space="preserve">cause of the opportunity, and </w:t>
      </w:r>
      <w:r w:rsidR="00793125" w:rsidRPr="00793125">
        <w:rPr>
          <w:rFonts w:ascii="Courier New" w:eastAsia="Courier New" w:hAnsi="Courier New" w:cs="Courier New"/>
        </w:rPr>
        <w:t>proactively</w:t>
      </w:r>
      <w:r w:rsidRPr="00793125">
        <w:rPr>
          <w:rFonts w:ascii="Courier New" w:eastAsia="Courier New" w:hAnsi="Courier New" w:cs="Courier New"/>
        </w:rPr>
        <w:t xml:space="preserve"> targeting and </w:t>
      </w:r>
      <w:r w:rsidR="00B96F6D">
        <w:rPr>
          <w:rFonts w:ascii="Courier New" w:eastAsia="Courier New" w:hAnsi="Courier New" w:cs="Courier New"/>
        </w:rPr>
        <w:t>reinforcing its</w:t>
      </w:r>
      <w:r w:rsidRPr="00793125">
        <w:rPr>
          <w:rFonts w:ascii="Courier New" w:eastAsia="Courier New" w:hAnsi="Courier New" w:cs="Courier New"/>
        </w:rPr>
        <w:t xml:space="preserve"> trigger conditio</w:t>
      </w:r>
      <w:r w:rsidR="00B96F6D">
        <w:rPr>
          <w:rFonts w:ascii="Courier New" w:eastAsia="Courier New" w:hAnsi="Courier New" w:cs="Courier New"/>
        </w:rPr>
        <w:t xml:space="preserve">ns, might increase probability.  </w:t>
      </w:r>
      <w:r w:rsidRPr="00B96F6D">
        <w:rPr>
          <w:rFonts w:ascii="Courier New" w:eastAsia="Courier New" w:hAnsi="Courier New" w:cs="Courier New"/>
        </w:rPr>
        <w:t xml:space="preserve">Impact drivers </w:t>
      </w:r>
      <w:r w:rsidR="009E5340" w:rsidRPr="009E5340">
        <w:rPr>
          <w:rFonts w:ascii="Courier New" w:eastAsia="Courier New" w:hAnsi="Courier New" w:cs="Courier New"/>
        </w:rPr>
        <w:t>can al</w:t>
      </w:r>
      <w:r w:rsidRPr="009E5340">
        <w:rPr>
          <w:rFonts w:ascii="Courier New" w:eastAsia="Courier New" w:hAnsi="Courier New" w:cs="Courier New"/>
        </w:rPr>
        <w:t>so</w:t>
      </w:r>
      <w:r w:rsidRPr="00B96F6D">
        <w:rPr>
          <w:rFonts w:ascii="Courier New" w:eastAsia="Courier New" w:hAnsi="Courier New" w:cs="Courier New"/>
        </w:rPr>
        <w:t xml:space="preserve"> be</w:t>
      </w:r>
      <w:r w:rsidR="00793125" w:rsidRPr="00B96F6D">
        <w:rPr>
          <w:rFonts w:ascii="Courier New" w:eastAsia="Courier New" w:hAnsi="Courier New" w:cs="Courier New"/>
        </w:rPr>
        <w:t xml:space="preserve"> targeted, </w:t>
      </w:r>
      <w:r w:rsidRPr="00B96F6D">
        <w:rPr>
          <w:rFonts w:ascii="Courier New" w:eastAsia="Courier New" w:hAnsi="Courier New" w:cs="Courier New"/>
        </w:rPr>
        <w:t>seeking to increase the project's susceptibi</w:t>
      </w:r>
      <w:r w:rsidR="00793125" w:rsidRPr="00B96F6D">
        <w:rPr>
          <w:rFonts w:ascii="Courier New" w:eastAsia="Courier New" w:hAnsi="Courier New" w:cs="Courier New"/>
        </w:rPr>
        <w:t>lity to the opportunity.</w:t>
      </w:r>
    </w:p>
    <w:p w:rsidR="00FC31E1" w:rsidRDefault="00FC31E1">
      <w:pPr>
        <w:spacing w:after="0" w:line="240" w:lineRule="auto"/>
        <w:rPr>
          <w:rFonts w:ascii="Courier New" w:eastAsia="Courier New" w:hAnsi="Courier New" w:cs="Courier New"/>
        </w:rPr>
      </w:pPr>
    </w:p>
    <w:p w:rsidR="00FC31E1" w:rsidRPr="00B068DB" w:rsidRDefault="00FC31E1" w:rsidP="00B068DB">
      <w:pPr>
        <w:pStyle w:val="ListParagraph"/>
        <w:numPr>
          <w:ilvl w:val="0"/>
          <w:numId w:val="36"/>
        </w:numPr>
        <w:spacing w:after="0" w:line="240" w:lineRule="auto"/>
        <w:ind w:left="360"/>
        <w:rPr>
          <w:rFonts w:ascii="Courier New" w:eastAsia="Courier New" w:hAnsi="Courier New" w:cs="Courier New"/>
        </w:rPr>
      </w:pPr>
      <w:r w:rsidRPr="00F7078F">
        <w:rPr>
          <w:rFonts w:ascii="Courier New" w:eastAsia="Courier New" w:hAnsi="Courier New" w:cs="Courier New"/>
        </w:rPr>
        <w:t xml:space="preserve">Strategy for Both Threats and Opportunities </w:t>
      </w:r>
    </w:p>
    <w:p w:rsidR="00FC31E1" w:rsidRDefault="00FC31E1" w:rsidP="00350291">
      <w:pPr>
        <w:spacing w:after="0" w:line="240" w:lineRule="auto"/>
        <w:jc w:val="both"/>
        <w:rPr>
          <w:rFonts w:ascii="Courier New" w:eastAsia="Courier New" w:hAnsi="Courier New" w:cs="Courier New"/>
        </w:rPr>
      </w:pPr>
      <w:r>
        <w:rPr>
          <w:rFonts w:ascii="Courier New" w:eastAsia="Courier New" w:hAnsi="Courier New" w:cs="Courier New"/>
        </w:rPr>
        <w:t>Acceptance: A strategy that is adopted because it i</w:t>
      </w:r>
      <w:r w:rsidR="002B6936">
        <w:rPr>
          <w:rFonts w:ascii="Courier New" w:eastAsia="Courier New" w:hAnsi="Courier New" w:cs="Courier New"/>
        </w:rPr>
        <w:t xml:space="preserve">s seldom possible to eliminate </w:t>
      </w:r>
      <w:r>
        <w:rPr>
          <w:rFonts w:ascii="Courier New" w:eastAsia="Courier New" w:hAnsi="Courier New" w:cs="Courier New"/>
        </w:rPr>
        <w:t>all risk from a project. This strategy indicates that th</w:t>
      </w:r>
      <w:r w:rsidR="002B6936">
        <w:rPr>
          <w:rFonts w:ascii="Courier New" w:eastAsia="Courier New" w:hAnsi="Courier New" w:cs="Courier New"/>
        </w:rPr>
        <w:t xml:space="preserve">e project team has decided not </w:t>
      </w:r>
      <w:r>
        <w:rPr>
          <w:rFonts w:ascii="Courier New" w:eastAsia="Courier New" w:hAnsi="Courier New" w:cs="Courier New"/>
        </w:rPr>
        <w:t xml:space="preserve">to change the project management plan to deal with a </w:t>
      </w:r>
      <w:r w:rsidR="002B6936">
        <w:rPr>
          <w:rFonts w:ascii="Courier New" w:eastAsia="Courier New" w:hAnsi="Courier New" w:cs="Courier New"/>
        </w:rPr>
        <w:t xml:space="preserve">risk, or is unable to identify </w:t>
      </w:r>
      <w:r>
        <w:rPr>
          <w:rFonts w:ascii="Courier New" w:eastAsia="Courier New" w:hAnsi="Courier New" w:cs="Courier New"/>
        </w:rPr>
        <w:t>any other suitable response strategy. It may be</w:t>
      </w:r>
      <w:r w:rsidR="002B6936">
        <w:rPr>
          <w:rFonts w:ascii="Courier New" w:eastAsia="Courier New" w:hAnsi="Courier New" w:cs="Courier New"/>
        </w:rPr>
        <w:t xml:space="preserve"> adopted for either threats or </w:t>
      </w:r>
      <w:r>
        <w:rPr>
          <w:rFonts w:ascii="Courier New" w:eastAsia="Courier New" w:hAnsi="Courier New" w:cs="Courier New"/>
        </w:rPr>
        <w:t>opportunities. This strategy can be either passive</w:t>
      </w:r>
      <w:r w:rsidR="002B6936">
        <w:rPr>
          <w:rFonts w:ascii="Courier New" w:eastAsia="Courier New" w:hAnsi="Courier New" w:cs="Courier New"/>
        </w:rPr>
        <w:t xml:space="preserve"> or active. Passive acceptance </w:t>
      </w:r>
      <w:r>
        <w:rPr>
          <w:rFonts w:ascii="Courier New" w:eastAsia="Courier New" w:hAnsi="Courier New" w:cs="Courier New"/>
        </w:rPr>
        <w:t>requires no action, leaving the project team to deal wit</w:t>
      </w:r>
      <w:r w:rsidR="002B6936">
        <w:rPr>
          <w:rFonts w:ascii="Courier New" w:eastAsia="Courier New" w:hAnsi="Courier New" w:cs="Courier New"/>
        </w:rPr>
        <w:t xml:space="preserve">h the threats or opportunities </w:t>
      </w:r>
      <w:r>
        <w:rPr>
          <w:rFonts w:ascii="Courier New" w:eastAsia="Courier New" w:hAnsi="Courier New" w:cs="Courier New"/>
        </w:rPr>
        <w:t>as they occur. T</w:t>
      </w:r>
      <w:r w:rsidR="00350291">
        <w:rPr>
          <w:rFonts w:ascii="Courier New" w:eastAsia="Courier New" w:hAnsi="Courier New" w:cs="Courier New"/>
        </w:rPr>
        <w:t>h</w:t>
      </w:r>
      <w:r>
        <w:rPr>
          <w:rFonts w:ascii="Courier New" w:eastAsia="Courier New" w:hAnsi="Courier New" w:cs="Courier New"/>
        </w:rPr>
        <w:t xml:space="preserve">e most </w:t>
      </w:r>
      <w:r w:rsidR="00350291">
        <w:rPr>
          <w:rFonts w:ascii="Courier New" w:eastAsia="Courier New" w:hAnsi="Courier New" w:cs="Courier New"/>
        </w:rPr>
        <w:t>common active acceptance strategy is to establish a contingency</w:t>
      </w:r>
      <w:r>
        <w:rPr>
          <w:rFonts w:ascii="Courier New" w:eastAsia="Courier New" w:hAnsi="Courier New" w:cs="Courier New"/>
        </w:rPr>
        <w:t xml:space="preserve"> reserve, including amounts of time,</w:t>
      </w:r>
      <w:r w:rsidR="002B6936">
        <w:rPr>
          <w:rFonts w:ascii="Courier New" w:eastAsia="Courier New" w:hAnsi="Courier New" w:cs="Courier New"/>
        </w:rPr>
        <w:t xml:space="preserve"> money, or resources to handle </w:t>
      </w:r>
      <w:r w:rsidR="00350291">
        <w:rPr>
          <w:rFonts w:ascii="Courier New" w:eastAsia="Courier New" w:hAnsi="Courier New" w:cs="Courier New"/>
        </w:rPr>
        <w:t>known-</w:t>
      </w:r>
      <w:r>
        <w:rPr>
          <w:rFonts w:ascii="Courier New" w:eastAsia="Courier New" w:hAnsi="Courier New" w:cs="Courier New"/>
        </w:rPr>
        <w:t>or even sometimes potential, u</w:t>
      </w:r>
      <w:r w:rsidR="00350291">
        <w:rPr>
          <w:rFonts w:ascii="Courier New" w:eastAsia="Courier New" w:hAnsi="Courier New" w:cs="Courier New"/>
        </w:rPr>
        <w:t>nknown-threats or opportunities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B068DB" w:rsidRDefault="00FC31E1" w:rsidP="00B068DB">
      <w:pPr>
        <w:pStyle w:val="ListParagraph"/>
        <w:numPr>
          <w:ilvl w:val="0"/>
          <w:numId w:val="36"/>
        </w:numPr>
        <w:spacing w:after="0" w:line="240" w:lineRule="auto"/>
        <w:ind w:left="360"/>
        <w:rPr>
          <w:rFonts w:ascii="Courier New" w:eastAsia="Courier New" w:hAnsi="Courier New" w:cs="Courier New"/>
        </w:rPr>
      </w:pPr>
      <w:r w:rsidRPr="001A01D0">
        <w:rPr>
          <w:rFonts w:ascii="Courier New" w:eastAsia="Courier New" w:hAnsi="Courier New" w:cs="Courier New"/>
        </w:rPr>
        <w:t xml:space="preserve">Contingent Response Strategy </w:t>
      </w:r>
    </w:p>
    <w:p w:rsidR="00FC31E1" w:rsidRDefault="00FC31E1" w:rsidP="00350291">
      <w:pPr>
        <w:spacing w:after="0" w:line="240" w:lineRule="auto"/>
        <w:jc w:val="both"/>
        <w:rPr>
          <w:rFonts w:ascii="Courier New" w:eastAsia="Courier New" w:hAnsi="Courier New" w:cs="Courier New"/>
        </w:rPr>
      </w:pPr>
      <w:r>
        <w:rPr>
          <w:rFonts w:ascii="Courier New" w:eastAsia="Courier New" w:hAnsi="Courier New" w:cs="Courier New"/>
        </w:rPr>
        <w:t xml:space="preserve">Some responses are designed </w:t>
      </w:r>
      <w:r w:rsidR="00350291">
        <w:rPr>
          <w:rFonts w:ascii="Courier New" w:eastAsia="Courier New" w:hAnsi="Courier New" w:cs="Courier New"/>
        </w:rPr>
        <w:t xml:space="preserve">for use only if certain events occur. For some risks, it is appropriate for the project team to make a response plan that will only be executed under certain predefined conditions, is believed </w:t>
      </w:r>
      <w:r w:rsidR="001A01D0">
        <w:rPr>
          <w:rFonts w:ascii="Courier New" w:eastAsia="Courier New" w:hAnsi="Courier New" w:cs="Courier New"/>
        </w:rPr>
        <w:t>that</w:t>
      </w:r>
      <w:r w:rsidR="00350291">
        <w:rPr>
          <w:rFonts w:ascii="Courier New" w:eastAsia="Courier New" w:hAnsi="Courier New" w:cs="Courier New"/>
        </w:rPr>
        <w:t xml:space="preserve"> </w:t>
      </w:r>
      <w:r w:rsidR="001A01D0">
        <w:rPr>
          <w:rFonts w:ascii="Courier New" w:eastAsia="Courier New" w:hAnsi="Courier New" w:cs="Courier New"/>
        </w:rPr>
        <w:t>the</w:t>
      </w:r>
      <w:r w:rsidR="00350291">
        <w:rPr>
          <w:rFonts w:ascii="Courier New" w:eastAsia="Courier New" w:hAnsi="Courier New" w:cs="Courier New"/>
        </w:rPr>
        <w:t>re will be s</w:t>
      </w:r>
      <w:r>
        <w:rPr>
          <w:rFonts w:ascii="Courier New" w:eastAsia="Courier New" w:hAnsi="Courier New" w:cs="Courier New"/>
        </w:rPr>
        <w:t>ufficient warning to implement the plan. Event</w:t>
      </w:r>
      <w:r w:rsidR="001A01D0">
        <w:rPr>
          <w:rFonts w:ascii="Courier New" w:eastAsia="Courier New" w:hAnsi="Courier New" w:cs="Courier New"/>
        </w:rPr>
        <w:t xml:space="preserve">s that trigger the contingency </w:t>
      </w:r>
      <w:r>
        <w:rPr>
          <w:rFonts w:ascii="Courier New" w:eastAsia="Courier New" w:hAnsi="Courier New" w:cs="Courier New"/>
        </w:rPr>
        <w:t xml:space="preserve">response, such as missing intermediate milestones or </w:t>
      </w:r>
      <w:r w:rsidR="001A01D0">
        <w:rPr>
          <w:rFonts w:ascii="Courier New" w:eastAsia="Courier New" w:hAnsi="Courier New" w:cs="Courier New"/>
        </w:rPr>
        <w:t xml:space="preserve">gaining higher priority with a </w:t>
      </w:r>
      <w:r>
        <w:rPr>
          <w:rFonts w:ascii="Courier New" w:eastAsia="Courier New" w:hAnsi="Courier New" w:cs="Courier New"/>
        </w:rPr>
        <w:t xml:space="preserve">supplier, should be defined and tracked. </w:t>
      </w:r>
    </w:p>
    <w:p w:rsidR="00FC31E1" w:rsidRDefault="00FC31E1">
      <w:pPr>
        <w:spacing w:after="0" w:line="240" w:lineRule="auto"/>
        <w:rPr>
          <w:rFonts w:ascii="Courier New" w:eastAsia="Courier New" w:hAnsi="Courier New" w:cs="Courier New"/>
        </w:rPr>
      </w:pPr>
    </w:p>
    <w:p w:rsidR="00FC31E1" w:rsidRPr="00F62E8D" w:rsidRDefault="00FC31E1" w:rsidP="00F62E8D">
      <w:pPr>
        <w:pStyle w:val="Heading3"/>
        <w:rPr>
          <w:rFonts w:eastAsia="Courier New"/>
        </w:rPr>
      </w:pPr>
      <w:r w:rsidRPr="00350291">
        <w:rPr>
          <w:rFonts w:eastAsia="Courier New"/>
        </w:rPr>
        <w:t>11.5.3 R</w:t>
      </w:r>
      <w:r w:rsidR="00F62E8D">
        <w:rPr>
          <w:rFonts w:eastAsia="Courier New"/>
        </w:rPr>
        <w:t xml:space="preserve">isk Response Planning: Outputs </w:t>
      </w:r>
    </w:p>
    <w:p w:rsidR="00FC31E1" w:rsidRPr="00F62E8D" w:rsidRDefault="00FC31E1" w:rsidP="00F62E8D">
      <w:pPr>
        <w:pStyle w:val="ListParagraph"/>
        <w:numPr>
          <w:ilvl w:val="0"/>
          <w:numId w:val="39"/>
        </w:numPr>
        <w:spacing w:after="0" w:line="240" w:lineRule="auto"/>
        <w:ind w:left="360"/>
        <w:rPr>
          <w:rFonts w:ascii="Courier New" w:eastAsia="Courier New" w:hAnsi="Courier New" w:cs="Courier New"/>
        </w:rPr>
      </w:pPr>
      <w:r w:rsidRPr="001A01D0">
        <w:rPr>
          <w:rFonts w:ascii="Courier New" w:eastAsia="Courier New" w:hAnsi="Courier New" w:cs="Courier New"/>
        </w:rPr>
        <w:t xml:space="preserve">Risk Register (Updates) </w:t>
      </w:r>
    </w:p>
    <w:p w:rsidR="00FC31E1" w:rsidRDefault="00FC31E1" w:rsidP="00F7078F">
      <w:pPr>
        <w:spacing w:after="0" w:line="240" w:lineRule="auto"/>
        <w:jc w:val="both"/>
        <w:rPr>
          <w:rFonts w:ascii="Courier New" w:eastAsia="Courier New" w:hAnsi="Courier New" w:cs="Courier New"/>
        </w:rPr>
      </w:pPr>
      <w:r>
        <w:rPr>
          <w:rFonts w:ascii="Courier New" w:eastAsia="Courier New" w:hAnsi="Courier New" w:cs="Courier New"/>
        </w:rPr>
        <w:t>The risk register is developed in Risk Identif</w:t>
      </w:r>
      <w:r w:rsidR="001A01D0">
        <w:rPr>
          <w:rFonts w:ascii="Courier New" w:eastAsia="Courier New" w:hAnsi="Courier New" w:cs="Courier New"/>
        </w:rPr>
        <w:t xml:space="preserve">ication, and is updated during </w:t>
      </w:r>
      <w:r>
        <w:rPr>
          <w:rFonts w:ascii="Courier New" w:eastAsia="Courier New" w:hAnsi="Courier New" w:cs="Courier New"/>
        </w:rPr>
        <w:t xml:space="preserve">Qualitative Risk Analysis and Quantitative Risk </w:t>
      </w:r>
      <w:r w:rsidR="001A01D0">
        <w:rPr>
          <w:rFonts w:ascii="Courier New" w:eastAsia="Courier New" w:hAnsi="Courier New" w:cs="Courier New"/>
        </w:rPr>
        <w:t xml:space="preserve">Analysis. In the Risk Response </w:t>
      </w:r>
      <w:r>
        <w:rPr>
          <w:rFonts w:ascii="Courier New" w:eastAsia="Courier New" w:hAnsi="Courier New" w:cs="Courier New"/>
        </w:rPr>
        <w:t>Planning process, appropriate responses are chosen</w:t>
      </w:r>
      <w:r w:rsidR="001A01D0">
        <w:rPr>
          <w:rFonts w:ascii="Courier New" w:eastAsia="Courier New" w:hAnsi="Courier New" w:cs="Courier New"/>
        </w:rPr>
        <w:t xml:space="preserve">, agreed-upon, and included in </w:t>
      </w:r>
      <w:r>
        <w:rPr>
          <w:rFonts w:ascii="Courier New" w:eastAsia="Courier New" w:hAnsi="Courier New" w:cs="Courier New"/>
        </w:rPr>
        <w:t>the risk register.</w:t>
      </w:r>
      <w:r w:rsidR="00350291">
        <w:rPr>
          <w:rFonts w:ascii="Courier New" w:eastAsia="Courier New" w:hAnsi="Courier New" w:cs="Courier New"/>
        </w:rPr>
        <w:t xml:space="preserve"> The risk </w:t>
      </w:r>
      <w:r>
        <w:rPr>
          <w:rFonts w:ascii="Courier New" w:eastAsia="Courier New" w:hAnsi="Courier New" w:cs="Courier New"/>
        </w:rPr>
        <w:t xml:space="preserve">register </w:t>
      </w:r>
      <w:r w:rsidR="00350291">
        <w:rPr>
          <w:rFonts w:ascii="Courier New" w:eastAsia="Courier New" w:hAnsi="Courier New" w:cs="Courier New"/>
        </w:rPr>
        <w:t>should</w:t>
      </w:r>
      <w:r>
        <w:rPr>
          <w:rFonts w:ascii="Courier New" w:eastAsia="Courier New" w:hAnsi="Courier New" w:cs="Courier New"/>
        </w:rPr>
        <w:t xml:space="preserve"> be wri</w:t>
      </w:r>
      <w:r w:rsidR="001A01D0">
        <w:rPr>
          <w:rFonts w:ascii="Courier New" w:eastAsia="Courier New" w:hAnsi="Courier New" w:cs="Courier New"/>
        </w:rPr>
        <w:t xml:space="preserve">tten to a level of detail that </w:t>
      </w:r>
      <w:r>
        <w:rPr>
          <w:rFonts w:ascii="Courier New" w:eastAsia="Courier New" w:hAnsi="Courier New" w:cs="Courier New"/>
        </w:rPr>
        <w:t xml:space="preserve">corresponds </w:t>
      </w:r>
      <w:r w:rsidR="00350291">
        <w:rPr>
          <w:rFonts w:ascii="Courier New" w:eastAsia="Courier New" w:hAnsi="Courier New" w:cs="Courier New"/>
        </w:rPr>
        <w:t>with the priority</w:t>
      </w:r>
      <w:r>
        <w:rPr>
          <w:rFonts w:ascii="Courier New" w:eastAsia="Courier New" w:hAnsi="Courier New" w:cs="Courier New"/>
        </w:rPr>
        <w:t xml:space="preserve"> ranking and the planned r</w:t>
      </w:r>
      <w:r w:rsidR="001A01D0">
        <w:rPr>
          <w:rFonts w:ascii="Courier New" w:eastAsia="Courier New" w:hAnsi="Courier New" w:cs="Courier New"/>
        </w:rPr>
        <w:t>esponse. Oft</w:t>
      </w:r>
      <w:r w:rsidR="00350291">
        <w:rPr>
          <w:rFonts w:ascii="Courier New" w:eastAsia="Courier New" w:hAnsi="Courier New" w:cs="Courier New"/>
        </w:rPr>
        <w:t>en,</w:t>
      </w:r>
      <w:r w:rsidR="001A01D0">
        <w:rPr>
          <w:rFonts w:ascii="Courier New" w:eastAsia="Courier New" w:hAnsi="Courier New" w:cs="Courier New"/>
        </w:rPr>
        <w:t xml:space="preserve"> the high </w:t>
      </w:r>
      <w:r w:rsidR="00350291">
        <w:rPr>
          <w:rFonts w:ascii="Courier New" w:eastAsia="Courier New" w:hAnsi="Courier New" w:cs="Courier New"/>
        </w:rPr>
        <w:t>a</w:t>
      </w:r>
      <w:r w:rsidR="001A01D0">
        <w:rPr>
          <w:rFonts w:ascii="Courier New" w:eastAsia="Courier New" w:hAnsi="Courier New" w:cs="Courier New"/>
        </w:rPr>
        <w:t xml:space="preserve">nd </w:t>
      </w:r>
      <w:r w:rsidR="00C64DAA">
        <w:rPr>
          <w:rFonts w:ascii="Courier New" w:eastAsia="Courier New" w:hAnsi="Courier New" w:cs="Courier New"/>
        </w:rPr>
        <w:t>moderate</w:t>
      </w:r>
      <w:r>
        <w:rPr>
          <w:rFonts w:ascii="Courier New" w:eastAsia="Courier New" w:hAnsi="Courier New" w:cs="Courier New"/>
        </w:rPr>
        <w:t xml:space="preserve"> </w:t>
      </w:r>
      <w:r w:rsidR="00C64DAA">
        <w:rPr>
          <w:rFonts w:ascii="Courier New" w:eastAsia="Courier New" w:hAnsi="Courier New" w:cs="Courier New"/>
        </w:rPr>
        <w:t>risks are addressed in detail.  Risks</w:t>
      </w:r>
      <w:r>
        <w:rPr>
          <w:rFonts w:ascii="Courier New" w:eastAsia="Courier New" w:hAnsi="Courier New" w:cs="Courier New"/>
        </w:rPr>
        <w:t xml:space="preserve"> judged to be of low priority a</w:t>
      </w:r>
      <w:r w:rsidR="00C64DAA">
        <w:rPr>
          <w:rFonts w:ascii="Courier New" w:eastAsia="Courier New" w:hAnsi="Courier New" w:cs="Courier New"/>
        </w:rPr>
        <w:t>re</w:t>
      </w:r>
      <w:r>
        <w:rPr>
          <w:rFonts w:ascii="Courier New" w:eastAsia="Courier New" w:hAnsi="Courier New" w:cs="Courier New"/>
        </w:rPr>
        <w:t xml:space="preserve"> included in a </w:t>
      </w:r>
      <w:r w:rsidR="00C64DAA">
        <w:rPr>
          <w:rFonts w:ascii="Courier New" w:eastAsia="Courier New" w:hAnsi="Courier New" w:cs="Courier New"/>
        </w:rPr>
        <w:t>watch list</w:t>
      </w:r>
      <w:r>
        <w:rPr>
          <w:rFonts w:ascii="Courier New" w:eastAsia="Courier New" w:hAnsi="Courier New" w:cs="Courier New"/>
        </w:rPr>
        <w:t xml:space="preserve"> </w:t>
      </w:r>
      <w:r w:rsidR="00C64DAA">
        <w:rPr>
          <w:rFonts w:ascii="Courier New" w:eastAsia="Courier New" w:hAnsi="Courier New" w:cs="Courier New"/>
        </w:rPr>
        <w:t>for periodic</w:t>
      </w:r>
      <w:r>
        <w:rPr>
          <w:rFonts w:ascii="Courier New" w:eastAsia="Courier New" w:hAnsi="Courier New" w:cs="Courier New"/>
        </w:rPr>
        <w:t xml:space="preserve"> </w:t>
      </w:r>
      <w:r w:rsidR="00C64DAA">
        <w:rPr>
          <w:rFonts w:ascii="Courier New" w:eastAsia="Courier New" w:hAnsi="Courier New" w:cs="Courier New"/>
        </w:rPr>
        <w:t>monitoring</w:t>
      </w:r>
      <w:r>
        <w:rPr>
          <w:rFonts w:ascii="Courier New" w:eastAsia="Courier New" w:hAnsi="Courier New" w:cs="Courier New"/>
        </w:rPr>
        <w:t>. C</w:t>
      </w:r>
      <w:r w:rsidR="001A01D0">
        <w:rPr>
          <w:rFonts w:ascii="Courier New" w:eastAsia="Courier New" w:hAnsi="Courier New" w:cs="Courier New"/>
        </w:rPr>
        <w:t xml:space="preserve">omponents of the risk register </w:t>
      </w:r>
      <w:r w:rsidR="00C64DAA">
        <w:rPr>
          <w:rFonts w:ascii="Courier New" w:eastAsia="Courier New" w:hAnsi="Courier New" w:cs="Courier New"/>
        </w:rPr>
        <w:t>at th</w:t>
      </w:r>
      <w:r>
        <w:rPr>
          <w:rFonts w:ascii="Courier New" w:eastAsia="Courier New" w:hAnsi="Courier New" w:cs="Courier New"/>
        </w:rPr>
        <w:t xml:space="preserve">is point can include: </w:t>
      </w:r>
    </w:p>
    <w:p w:rsidR="00FC31E1" w:rsidRDefault="00FC31E1">
      <w:pPr>
        <w:spacing w:after="0" w:line="240" w:lineRule="auto"/>
        <w:rPr>
          <w:rFonts w:ascii="Courier New" w:eastAsia="Courier New" w:hAnsi="Courier New" w:cs="Courier New"/>
        </w:rPr>
      </w:pP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lastRenderedPageBreak/>
        <w:t>Identified risks, their descriptions, area(s) of t</w:t>
      </w:r>
      <w:r w:rsidR="001A01D0" w:rsidRPr="00DA4F0B">
        <w:rPr>
          <w:rFonts w:ascii="Courier New" w:eastAsia="Courier New" w:hAnsi="Courier New" w:cs="Courier New"/>
        </w:rPr>
        <w:t xml:space="preserve">he project (e.g., WBS element) </w:t>
      </w:r>
      <w:r w:rsidRPr="00DA4F0B">
        <w:rPr>
          <w:rFonts w:ascii="Courier New" w:eastAsia="Courier New" w:hAnsi="Courier New" w:cs="Courier New"/>
        </w:rPr>
        <w:t>affected, their causes (e.g., RBS element), a</w:t>
      </w:r>
      <w:r w:rsidR="001A01D0" w:rsidRPr="00DA4F0B">
        <w:rPr>
          <w:rFonts w:ascii="Courier New" w:eastAsia="Courier New" w:hAnsi="Courier New" w:cs="Courier New"/>
        </w:rPr>
        <w:t xml:space="preserve">nd how they may affect project </w:t>
      </w:r>
      <w:r w:rsidRPr="00DA4F0B">
        <w:rPr>
          <w:rFonts w:ascii="Courier New" w:eastAsia="Courier New" w:hAnsi="Courier New" w:cs="Courier New"/>
        </w:rPr>
        <w:t xml:space="preserve">objectives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Risk owners and assigned responsibilities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Outputs from the Qualitative and Quantitativ</w:t>
      </w:r>
      <w:r w:rsidR="001A01D0" w:rsidRPr="00DA4F0B">
        <w:rPr>
          <w:rFonts w:ascii="Courier New" w:eastAsia="Courier New" w:hAnsi="Courier New" w:cs="Courier New"/>
        </w:rPr>
        <w:t xml:space="preserve">e Risk Analysis processes, </w:t>
      </w:r>
      <w:r w:rsidRPr="00DA4F0B">
        <w:rPr>
          <w:rFonts w:ascii="Courier New" w:eastAsia="Courier New" w:hAnsi="Courier New" w:cs="Courier New"/>
        </w:rPr>
        <w:t xml:space="preserve">including prioritized lists of project risks and probabilistic analysis of the </w:t>
      </w:r>
      <w:r w:rsidR="001A01D0" w:rsidRPr="00DA4F0B">
        <w:rPr>
          <w:rFonts w:ascii="Courier New" w:eastAsia="Courier New" w:hAnsi="Courier New" w:cs="Courier New"/>
        </w:rPr>
        <w:t xml:space="preserve">project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Agreed-upon response strategies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Specific actions to implement the chosen response strategy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Symptoms and warning signs of risks' occurrence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Budget and schedule activities required to implement the chosen responses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Contingency reserves of time and cost designe</w:t>
      </w:r>
      <w:r w:rsidR="001A01D0" w:rsidRPr="00DA4F0B">
        <w:rPr>
          <w:rFonts w:ascii="Courier New" w:eastAsia="Courier New" w:hAnsi="Courier New" w:cs="Courier New"/>
        </w:rPr>
        <w:t xml:space="preserve">d to provide for stakeholders' </w:t>
      </w:r>
      <w:r w:rsidRPr="00DA4F0B">
        <w:rPr>
          <w:rFonts w:ascii="Courier New" w:eastAsia="Courier New" w:hAnsi="Courier New" w:cs="Courier New"/>
        </w:rPr>
        <w:t xml:space="preserve">risk tolerances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Contingency plans and triggers that call for their execution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Fallback plans for use as a reaction to a r</w:t>
      </w:r>
      <w:r w:rsidR="001A01D0" w:rsidRPr="00DA4F0B">
        <w:rPr>
          <w:rFonts w:ascii="Courier New" w:eastAsia="Courier New" w:hAnsi="Courier New" w:cs="Courier New"/>
        </w:rPr>
        <w:t xml:space="preserve">isk that has occurred, and the </w:t>
      </w:r>
      <w:r w:rsidRPr="00DA4F0B">
        <w:rPr>
          <w:rFonts w:ascii="Courier New" w:eastAsia="Courier New" w:hAnsi="Courier New" w:cs="Courier New"/>
        </w:rPr>
        <w:t xml:space="preserve">primary response proves to be inadequate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Residual risks that are expected to remain aft</w:t>
      </w:r>
      <w:r w:rsidR="001A01D0" w:rsidRPr="00DA4F0B">
        <w:rPr>
          <w:rFonts w:ascii="Courier New" w:eastAsia="Courier New" w:hAnsi="Courier New" w:cs="Courier New"/>
        </w:rPr>
        <w:t xml:space="preserve">er planned responses have been </w:t>
      </w:r>
      <w:r w:rsidRPr="00DA4F0B">
        <w:rPr>
          <w:rFonts w:ascii="Courier New" w:eastAsia="Courier New" w:hAnsi="Courier New" w:cs="Courier New"/>
        </w:rPr>
        <w:t xml:space="preserve">taken, as well as those that have been deliberately accepted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 xml:space="preserve">Secondary risks that arise as a direct </w:t>
      </w:r>
      <w:r w:rsidR="001A01D0" w:rsidRPr="00DA4F0B">
        <w:rPr>
          <w:rFonts w:ascii="Courier New" w:eastAsia="Courier New" w:hAnsi="Courier New" w:cs="Courier New"/>
        </w:rPr>
        <w:t xml:space="preserve">outcome of implementing a risk </w:t>
      </w:r>
      <w:r w:rsidRPr="00DA4F0B">
        <w:rPr>
          <w:rFonts w:ascii="Courier New" w:eastAsia="Courier New" w:hAnsi="Courier New" w:cs="Courier New"/>
        </w:rPr>
        <w:t xml:space="preserve">response </w:t>
      </w:r>
    </w:p>
    <w:p w:rsidR="00FC31E1" w:rsidRPr="00DA4F0B" w:rsidRDefault="00FC31E1" w:rsidP="00654E48">
      <w:pPr>
        <w:pStyle w:val="ListParagraph"/>
        <w:numPr>
          <w:ilvl w:val="0"/>
          <w:numId w:val="40"/>
        </w:numPr>
        <w:spacing w:after="0" w:line="240" w:lineRule="auto"/>
        <w:jc w:val="both"/>
        <w:rPr>
          <w:rFonts w:ascii="Courier New" w:eastAsia="Courier New" w:hAnsi="Courier New" w:cs="Courier New"/>
        </w:rPr>
      </w:pPr>
      <w:r w:rsidRPr="00DA4F0B">
        <w:rPr>
          <w:rFonts w:ascii="Courier New" w:eastAsia="Courier New" w:hAnsi="Courier New" w:cs="Courier New"/>
        </w:rPr>
        <w:t>Contingency reserves that are calculated based o</w:t>
      </w:r>
      <w:r w:rsidR="001A01D0" w:rsidRPr="00DA4F0B">
        <w:rPr>
          <w:rFonts w:ascii="Courier New" w:eastAsia="Courier New" w:hAnsi="Courier New" w:cs="Courier New"/>
        </w:rPr>
        <w:t xml:space="preserve">n the quantitative analysis of </w:t>
      </w:r>
      <w:r w:rsidRPr="00DA4F0B">
        <w:rPr>
          <w:rFonts w:ascii="Courier New" w:eastAsia="Courier New" w:hAnsi="Courier New" w:cs="Courier New"/>
        </w:rPr>
        <w:t>the project and the</w:t>
      </w:r>
      <w:r w:rsidR="00DA4F0B">
        <w:rPr>
          <w:rFonts w:ascii="Courier New" w:eastAsia="Courier New" w:hAnsi="Courier New" w:cs="Courier New"/>
        </w:rPr>
        <w:t xml:space="preserve"> organization's risk thresholds</w:t>
      </w:r>
      <w:r w:rsidRPr="00DA4F0B">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F62E8D" w:rsidRDefault="00FC31E1" w:rsidP="00F62E8D">
      <w:pPr>
        <w:pStyle w:val="ListParagraph"/>
        <w:numPr>
          <w:ilvl w:val="0"/>
          <w:numId w:val="1"/>
        </w:numPr>
        <w:spacing w:after="0" w:line="240" w:lineRule="auto"/>
        <w:ind w:left="360"/>
        <w:rPr>
          <w:rFonts w:ascii="Courier New" w:eastAsia="Courier New" w:hAnsi="Courier New" w:cs="Courier New"/>
        </w:rPr>
      </w:pPr>
      <w:r w:rsidRPr="00DA4F0B">
        <w:rPr>
          <w:rFonts w:ascii="Courier New" w:eastAsia="Courier New" w:hAnsi="Courier New" w:cs="Courier New"/>
        </w:rPr>
        <w:t xml:space="preserve">Project Management Plan (Updates) </w:t>
      </w:r>
    </w:p>
    <w:p w:rsidR="00FC31E1" w:rsidRDefault="00FC31E1" w:rsidP="00DA4F0B">
      <w:pPr>
        <w:spacing w:after="0" w:line="240" w:lineRule="auto"/>
        <w:jc w:val="both"/>
        <w:rPr>
          <w:rFonts w:ascii="Courier New" w:eastAsia="Courier New" w:hAnsi="Courier New" w:cs="Courier New"/>
        </w:rPr>
      </w:pPr>
      <w:r>
        <w:rPr>
          <w:rFonts w:ascii="Courier New" w:eastAsia="Courier New" w:hAnsi="Courier New" w:cs="Courier New"/>
        </w:rPr>
        <w:t>The project management plan is updated as respo</w:t>
      </w:r>
      <w:r w:rsidR="001A01D0">
        <w:rPr>
          <w:rFonts w:ascii="Courier New" w:eastAsia="Courier New" w:hAnsi="Courier New" w:cs="Courier New"/>
        </w:rPr>
        <w:t xml:space="preserve">nse activities are added after </w:t>
      </w:r>
      <w:r>
        <w:rPr>
          <w:rFonts w:ascii="Courier New" w:eastAsia="Courier New" w:hAnsi="Courier New" w:cs="Courier New"/>
        </w:rPr>
        <w:t>review and disposition through the Integrated C</w:t>
      </w:r>
      <w:r w:rsidR="001A01D0">
        <w:rPr>
          <w:rFonts w:ascii="Courier New" w:eastAsia="Courier New" w:hAnsi="Courier New" w:cs="Courier New"/>
        </w:rPr>
        <w:t xml:space="preserve">hange Control process (Section </w:t>
      </w:r>
      <w:r>
        <w:rPr>
          <w:rFonts w:ascii="Courier New" w:eastAsia="Courier New" w:hAnsi="Courier New" w:cs="Courier New"/>
        </w:rPr>
        <w:t>4.6). Integrated change control is applied in</w:t>
      </w:r>
      <w:r w:rsidR="001A01D0">
        <w:rPr>
          <w:rFonts w:ascii="Courier New" w:eastAsia="Courier New" w:hAnsi="Courier New" w:cs="Courier New"/>
        </w:rPr>
        <w:t xml:space="preserve"> the Direct and Manage Project </w:t>
      </w:r>
      <w:r>
        <w:rPr>
          <w:rFonts w:ascii="Courier New" w:eastAsia="Courier New" w:hAnsi="Courier New" w:cs="Courier New"/>
        </w:rPr>
        <w:t>Execution process (Section 4.4) to ensur</w:t>
      </w:r>
      <w:r w:rsidR="001A01D0">
        <w:rPr>
          <w:rFonts w:ascii="Courier New" w:eastAsia="Courier New" w:hAnsi="Courier New" w:cs="Courier New"/>
        </w:rPr>
        <w:t xml:space="preserve">e that agreed-upon actions are </w:t>
      </w:r>
      <w:r>
        <w:rPr>
          <w:rFonts w:ascii="Courier New" w:eastAsia="Courier New" w:hAnsi="Courier New" w:cs="Courier New"/>
        </w:rPr>
        <w:t xml:space="preserve">implemented and monitored as part of the </w:t>
      </w:r>
      <w:r w:rsidR="001A01D0">
        <w:rPr>
          <w:rFonts w:ascii="Courier New" w:eastAsia="Courier New" w:hAnsi="Courier New" w:cs="Courier New"/>
        </w:rPr>
        <w:t xml:space="preserve">ongoing project. Risk response </w:t>
      </w:r>
      <w:r>
        <w:rPr>
          <w:rFonts w:ascii="Courier New" w:eastAsia="Courier New" w:hAnsi="Courier New" w:cs="Courier New"/>
        </w:rPr>
        <w:t xml:space="preserve">strategies, once agreed to, must be fed back into the </w:t>
      </w:r>
      <w:r w:rsidR="001A01D0">
        <w:rPr>
          <w:rFonts w:ascii="Courier New" w:eastAsia="Courier New" w:hAnsi="Courier New" w:cs="Courier New"/>
        </w:rPr>
        <w:t xml:space="preserve">appropriate processes in other </w:t>
      </w:r>
      <w:r>
        <w:rPr>
          <w:rFonts w:ascii="Courier New" w:eastAsia="Courier New" w:hAnsi="Courier New" w:cs="Courier New"/>
        </w:rPr>
        <w:t>Knowledge Areas, including th</w:t>
      </w:r>
      <w:r w:rsidR="00DA4F0B">
        <w:rPr>
          <w:rFonts w:ascii="Courier New" w:eastAsia="Courier New" w:hAnsi="Courier New" w:cs="Courier New"/>
        </w:rPr>
        <w:t>e project's budget and schedule</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F62E8D" w:rsidRDefault="00FC31E1" w:rsidP="00F62E8D">
      <w:pPr>
        <w:pStyle w:val="ListParagraph"/>
        <w:numPr>
          <w:ilvl w:val="0"/>
          <w:numId w:val="1"/>
        </w:numPr>
        <w:spacing w:after="0" w:line="240" w:lineRule="auto"/>
        <w:ind w:left="360"/>
        <w:rPr>
          <w:rFonts w:ascii="Courier New" w:eastAsia="Courier New" w:hAnsi="Courier New" w:cs="Courier New"/>
        </w:rPr>
      </w:pPr>
      <w:r w:rsidRPr="00DA4F0B">
        <w:rPr>
          <w:rFonts w:ascii="Courier New" w:eastAsia="Courier New" w:hAnsi="Courier New" w:cs="Courier New"/>
        </w:rPr>
        <w:t xml:space="preserve">Risk-Related Contractual Agreements </w:t>
      </w:r>
    </w:p>
    <w:p w:rsidR="00FC31E1" w:rsidRDefault="00FC31E1" w:rsidP="00DA4F0B">
      <w:pPr>
        <w:spacing w:after="0" w:line="240" w:lineRule="auto"/>
        <w:jc w:val="both"/>
        <w:rPr>
          <w:rFonts w:ascii="Courier New" w:eastAsia="Courier New" w:hAnsi="Courier New" w:cs="Courier New"/>
        </w:rPr>
      </w:pPr>
      <w:r>
        <w:rPr>
          <w:rFonts w:ascii="Courier New" w:eastAsia="Courier New" w:hAnsi="Courier New" w:cs="Courier New"/>
        </w:rPr>
        <w:t>Contractual agreements, such as agreements for insura</w:t>
      </w:r>
      <w:r w:rsidR="001A01D0">
        <w:rPr>
          <w:rFonts w:ascii="Courier New" w:eastAsia="Courier New" w:hAnsi="Courier New" w:cs="Courier New"/>
        </w:rPr>
        <w:t xml:space="preserve">nce, services, and other items </w:t>
      </w:r>
      <w:r>
        <w:rPr>
          <w:rFonts w:ascii="Courier New" w:eastAsia="Courier New" w:hAnsi="Courier New" w:cs="Courier New"/>
        </w:rPr>
        <w:t xml:space="preserve">as appropriate, </w:t>
      </w:r>
      <w:r w:rsidR="00DA4F0B">
        <w:rPr>
          <w:rFonts w:ascii="Courier New" w:eastAsia="Courier New" w:hAnsi="Courier New" w:cs="Courier New"/>
        </w:rPr>
        <w:t xml:space="preserve">can be prepared to specify each </w:t>
      </w:r>
      <w:r>
        <w:rPr>
          <w:rFonts w:ascii="Courier New" w:eastAsia="Courier New" w:hAnsi="Courier New" w:cs="Courier New"/>
        </w:rPr>
        <w:t>party</w:t>
      </w:r>
      <w:r w:rsidR="001A01D0">
        <w:rPr>
          <w:rFonts w:ascii="Courier New" w:eastAsia="Courier New" w:hAnsi="Courier New" w:cs="Courier New"/>
        </w:rPr>
        <w:t xml:space="preserve">'s responsibility for specific </w:t>
      </w:r>
      <w:r>
        <w:rPr>
          <w:rFonts w:ascii="Courier New" w:eastAsia="Courier New" w:hAnsi="Courier New" w:cs="Courier New"/>
        </w:rPr>
        <w:t xml:space="preserve">risks, should they occur. </w:t>
      </w:r>
    </w:p>
    <w:p w:rsidR="00FC31E1" w:rsidRDefault="00FC31E1">
      <w:pPr>
        <w:spacing w:after="0" w:line="240" w:lineRule="auto"/>
        <w:rPr>
          <w:rFonts w:ascii="Courier New" w:eastAsia="Courier New" w:hAnsi="Courier New" w:cs="Courier New"/>
        </w:rPr>
      </w:pPr>
    </w:p>
    <w:p w:rsidR="00FC31E1" w:rsidRDefault="00FC31E1" w:rsidP="00167055">
      <w:pPr>
        <w:pStyle w:val="Heading1"/>
        <w:rPr>
          <w:rFonts w:eastAsia="Courier New"/>
        </w:rPr>
      </w:pPr>
      <w:r>
        <w:rPr>
          <w:rFonts w:eastAsia="Courier New"/>
        </w:rPr>
        <w:t>11</w:t>
      </w:r>
      <w:r w:rsidR="00F62E8D">
        <w:rPr>
          <w:rFonts w:eastAsia="Courier New"/>
        </w:rPr>
        <w:t xml:space="preserve">.6 Risk Monitoring and Control </w:t>
      </w:r>
    </w:p>
    <w:p w:rsidR="00FC31E1" w:rsidRDefault="00FC31E1" w:rsidP="00DA4F0B">
      <w:pPr>
        <w:spacing w:after="0" w:line="240" w:lineRule="auto"/>
        <w:jc w:val="both"/>
        <w:rPr>
          <w:rFonts w:ascii="Courier New" w:eastAsia="Courier New" w:hAnsi="Courier New" w:cs="Courier New"/>
        </w:rPr>
      </w:pPr>
      <w:r>
        <w:rPr>
          <w:rFonts w:ascii="Courier New" w:eastAsia="Courier New" w:hAnsi="Courier New" w:cs="Courier New"/>
        </w:rPr>
        <w:t>Planned risk responses (Section 11.5) that are incl</w:t>
      </w:r>
      <w:r w:rsidR="001A01D0">
        <w:rPr>
          <w:rFonts w:ascii="Courier New" w:eastAsia="Courier New" w:hAnsi="Courier New" w:cs="Courier New"/>
        </w:rPr>
        <w:t xml:space="preserve">uded in the project management </w:t>
      </w:r>
      <w:r>
        <w:rPr>
          <w:rFonts w:ascii="Courier New" w:eastAsia="Courier New" w:hAnsi="Courier New" w:cs="Courier New"/>
        </w:rPr>
        <w:t xml:space="preserve">plan are executed during the life cycle of the project, </w:t>
      </w:r>
      <w:r w:rsidR="001A01D0">
        <w:rPr>
          <w:rFonts w:ascii="Courier New" w:eastAsia="Courier New" w:hAnsi="Courier New" w:cs="Courier New"/>
        </w:rPr>
        <w:t xml:space="preserve">but the project work should be </w:t>
      </w:r>
      <w:r>
        <w:rPr>
          <w:rFonts w:ascii="Courier New" w:eastAsia="Courier New" w:hAnsi="Courier New" w:cs="Courier New"/>
        </w:rPr>
        <w:t xml:space="preserve">continuously monitored for new and changing risks. </w:t>
      </w:r>
    </w:p>
    <w:p w:rsidR="00FC31E1" w:rsidRDefault="00FC31E1">
      <w:pPr>
        <w:spacing w:after="0" w:line="240" w:lineRule="auto"/>
        <w:rPr>
          <w:rFonts w:ascii="Courier New" w:eastAsia="Courier New" w:hAnsi="Courier New" w:cs="Courier New"/>
        </w:rPr>
      </w:pPr>
    </w:p>
    <w:p w:rsidR="00FC31E1" w:rsidRDefault="00FC31E1" w:rsidP="00FE484D">
      <w:pPr>
        <w:spacing w:after="0" w:line="240" w:lineRule="auto"/>
        <w:jc w:val="both"/>
        <w:rPr>
          <w:rFonts w:ascii="Courier New" w:eastAsia="Courier New" w:hAnsi="Courier New" w:cs="Courier New"/>
        </w:rPr>
      </w:pPr>
      <w:r>
        <w:rPr>
          <w:rFonts w:ascii="Courier New" w:eastAsia="Courier New" w:hAnsi="Courier New" w:cs="Courier New"/>
        </w:rPr>
        <w:t xml:space="preserve">Risk Monitoring and Control (Section 4.4) </w:t>
      </w:r>
      <w:r w:rsidR="001A01D0">
        <w:rPr>
          <w:rFonts w:ascii="Courier New" w:eastAsia="Courier New" w:hAnsi="Courier New" w:cs="Courier New"/>
        </w:rPr>
        <w:t xml:space="preserve">is the process of identifying, </w:t>
      </w:r>
      <w:r>
        <w:rPr>
          <w:rFonts w:ascii="Courier New" w:eastAsia="Courier New" w:hAnsi="Courier New" w:cs="Courier New"/>
        </w:rPr>
        <w:t>analyzing, and planning for newly arising risks, keeping</w:t>
      </w:r>
      <w:r w:rsidR="001A01D0">
        <w:rPr>
          <w:rFonts w:ascii="Courier New" w:eastAsia="Courier New" w:hAnsi="Courier New" w:cs="Courier New"/>
        </w:rPr>
        <w:t xml:space="preserve"> track of the identified risks </w:t>
      </w:r>
      <w:r>
        <w:rPr>
          <w:rFonts w:ascii="Courier New" w:eastAsia="Courier New" w:hAnsi="Courier New" w:cs="Courier New"/>
        </w:rPr>
        <w:t>and those on the watch list, reanalyzing existing risks, monitoring trigger con</w:t>
      </w:r>
      <w:r w:rsidR="001A01D0">
        <w:rPr>
          <w:rFonts w:ascii="Courier New" w:eastAsia="Courier New" w:hAnsi="Courier New" w:cs="Courier New"/>
        </w:rPr>
        <w:t xml:space="preserve">ditions </w:t>
      </w:r>
      <w:r>
        <w:rPr>
          <w:rFonts w:ascii="Courier New" w:eastAsia="Courier New" w:hAnsi="Courier New" w:cs="Courier New"/>
        </w:rPr>
        <w:t xml:space="preserve">for contingency plans, monitoring residual risks, </w:t>
      </w:r>
      <w:r w:rsidR="001A01D0">
        <w:rPr>
          <w:rFonts w:ascii="Courier New" w:eastAsia="Courier New" w:hAnsi="Courier New" w:cs="Courier New"/>
        </w:rPr>
        <w:t xml:space="preserve">and reviewing the execution of </w:t>
      </w:r>
      <w:r>
        <w:rPr>
          <w:rFonts w:ascii="Courier New" w:eastAsia="Courier New" w:hAnsi="Courier New" w:cs="Courier New"/>
        </w:rPr>
        <w:t>risk responses while evaluating their effectiv</w:t>
      </w:r>
      <w:r w:rsidR="001A01D0">
        <w:rPr>
          <w:rFonts w:ascii="Courier New" w:eastAsia="Courier New" w:hAnsi="Courier New" w:cs="Courier New"/>
        </w:rPr>
        <w:t xml:space="preserve">eness. The Risk Monitoring and </w:t>
      </w:r>
      <w:r>
        <w:rPr>
          <w:rFonts w:ascii="Courier New" w:eastAsia="Courier New" w:hAnsi="Courier New" w:cs="Courier New"/>
        </w:rPr>
        <w:t>Control process applies techniques, such as vari</w:t>
      </w:r>
      <w:r w:rsidR="001A01D0">
        <w:rPr>
          <w:rFonts w:ascii="Courier New" w:eastAsia="Courier New" w:hAnsi="Courier New" w:cs="Courier New"/>
        </w:rPr>
        <w:t xml:space="preserve">ance and trend analysis, which </w:t>
      </w:r>
      <w:r>
        <w:rPr>
          <w:rFonts w:ascii="Courier New" w:eastAsia="Courier New" w:hAnsi="Courier New" w:cs="Courier New"/>
        </w:rPr>
        <w:t xml:space="preserve">require the use of performance data generated </w:t>
      </w:r>
      <w:r w:rsidR="001A01D0">
        <w:rPr>
          <w:rFonts w:ascii="Courier New" w:eastAsia="Courier New" w:hAnsi="Courier New" w:cs="Courier New"/>
        </w:rPr>
        <w:t xml:space="preserve">during project execution. Risk </w:t>
      </w:r>
      <w:r>
        <w:rPr>
          <w:rFonts w:ascii="Courier New" w:eastAsia="Courier New" w:hAnsi="Courier New" w:cs="Courier New"/>
        </w:rPr>
        <w:t>Monitoring and Control, as well as the other ri</w:t>
      </w:r>
      <w:r w:rsidR="001A01D0">
        <w:rPr>
          <w:rFonts w:ascii="Courier New" w:eastAsia="Courier New" w:hAnsi="Courier New" w:cs="Courier New"/>
        </w:rPr>
        <w:t xml:space="preserve">sk management processes, is an </w:t>
      </w:r>
      <w:r>
        <w:rPr>
          <w:rFonts w:ascii="Courier New" w:eastAsia="Courier New" w:hAnsi="Courier New" w:cs="Courier New"/>
        </w:rPr>
        <w:t>ongoing process for the life of the project. Other p</w:t>
      </w:r>
      <w:r w:rsidR="001A01D0">
        <w:rPr>
          <w:rFonts w:ascii="Courier New" w:eastAsia="Courier New" w:hAnsi="Courier New" w:cs="Courier New"/>
        </w:rPr>
        <w:t xml:space="preserve">urposes of Risk Monitoring and </w:t>
      </w:r>
      <w:r w:rsidR="00DA4F0B">
        <w:rPr>
          <w:rFonts w:ascii="Courier New" w:eastAsia="Courier New" w:hAnsi="Courier New" w:cs="Courier New"/>
        </w:rPr>
        <w:t>Control are to determine if:</w:t>
      </w:r>
    </w:p>
    <w:p w:rsidR="00FC31E1" w:rsidRPr="00DA4F0B" w:rsidRDefault="00FC31E1" w:rsidP="00654E48">
      <w:pPr>
        <w:pStyle w:val="ListParagraph"/>
        <w:numPr>
          <w:ilvl w:val="0"/>
          <w:numId w:val="41"/>
        </w:numPr>
        <w:spacing w:after="0" w:line="240" w:lineRule="auto"/>
        <w:rPr>
          <w:rFonts w:ascii="Courier New" w:eastAsia="Courier New" w:hAnsi="Courier New" w:cs="Courier New"/>
        </w:rPr>
      </w:pPr>
      <w:r w:rsidRPr="00DA4F0B">
        <w:rPr>
          <w:rFonts w:ascii="Courier New" w:eastAsia="Courier New" w:hAnsi="Courier New" w:cs="Courier New"/>
        </w:rPr>
        <w:t xml:space="preserve">Project assumptions are still valid </w:t>
      </w:r>
    </w:p>
    <w:p w:rsidR="00FC31E1" w:rsidRPr="00DA4F0B" w:rsidRDefault="00FC31E1" w:rsidP="00654E48">
      <w:pPr>
        <w:pStyle w:val="ListParagraph"/>
        <w:numPr>
          <w:ilvl w:val="0"/>
          <w:numId w:val="41"/>
        </w:numPr>
        <w:spacing w:after="0" w:line="240" w:lineRule="auto"/>
        <w:rPr>
          <w:rFonts w:ascii="Courier New" w:eastAsia="Courier New" w:hAnsi="Courier New" w:cs="Courier New"/>
        </w:rPr>
      </w:pPr>
      <w:r w:rsidRPr="00DA4F0B">
        <w:rPr>
          <w:rFonts w:ascii="Courier New" w:eastAsia="Courier New" w:hAnsi="Courier New" w:cs="Courier New"/>
        </w:rPr>
        <w:t xml:space="preserve">Risk, as assessed, has changed from its prior state, with analysis of trends </w:t>
      </w:r>
    </w:p>
    <w:p w:rsidR="00FC31E1" w:rsidRPr="00DA4F0B" w:rsidRDefault="00FC31E1" w:rsidP="00654E48">
      <w:pPr>
        <w:pStyle w:val="ListParagraph"/>
        <w:numPr>
          <w:ilvl w:val="0"/>
          <w:numId w:val="41"/>
        </w:numPr>
        <w:spacing w:after="0" w:line="240" w:lineRule="auto"/>
        <w:rPr>
          <w:rFonts w:ascii="Courier New" w:eastAsia="Courier New" w:hAnsi="Courier New" w:cs="Courier New"/>
        </w:rPr>
      </w:pPr>
      <w:r w:rsidRPr="00DA4F0B">
        <w:rPr>
          <w:rFonts w:ascii="Courier New" w:eastAsia="Courier New" w:hAnsi="Courier New" w:cs="Courier New"/>
        </w:rPr>
        <w:t xml:space="preserve">Proper risk management policies and procedures are being followed </w:t>
      </w:r>
    </w:p>
    <w:p w:rsidR="00FC31E1" w:rsidRPr="00DA4F0B" w:rsidRDefault="00FC31E1" w:rsidP="00654E48">
      <w:pPr>
        <w:pStyle w:val="ListParagraph"/>
        <w:numPr>
          <w:ilvl w:val="0"/>
          <w:numId w:val="41"/>
        </w:numPr>
        <w:spacing w:after="0" w:line="240" w:lineRule="auto"/>
        <w:rPr>
          <w:rFonts w:ascii="Courier New" w:eastAsia="Courier New" w:hAnsi="Courier New" w:cs="Courier New"/>
        </w:rPr>
      </w:pPr>
      <w:r w:rsidRPr="00DA4F0B">
        <w:rPr>
          <w:rFonts w:ascii="Courier New" w:eastAsia="Courier New" w:hAnsi="Courier New" w:cs="Courier New"/>
        </w:rPr>
        <w:t>Contingency reserves of cost or schedule should be mod</w:t>
      </w:r>
      <w:r w:rsidR="00D76FCB" w:rsidRPr="00DA4F0B">
        <w:rPr>
          <w:rFonts w:ascii="Courier New" w:eastAsia="Courier New" w:hAnsi="Courier New" w:cs="Courier New"/>
        </w:rPr>
        <w:t xml:space="preserve">ified in line with the </w:t>
      </w:r>
      <w:r w:rsidRPr="00DA4F0B">
        <w:rPr>
          <w:rFonts w:ascii="Courier New" w:eastAsia="Courier New" w:hAnsi="Courier New" w:cs="Courier New"/>
        </w:rPr>
        <w:t xml:space="preserve">risks of the project. </w:t>
      </w:r>
    </w:p>
    <w:p w:rsidR="00FC31E1" w:rsidRDefault="00FC31E1">
      <w:pPr>
        <w:spacing w:after="0" w:line="240" w:lineRule="auto"/>
        <w:rPr>
          <w:rFonts w:ascii="Courier New" w:eastAsia="Courier New" w:hAnsi="Courier New" w:cs="Courier New"/>
        </w:rPr>
      </w:pPr>
    </w:p>
    <w:p w:rsidR="00FC31E1" w:rsidRDefault="00FC31E1" w:rsidP="00DA4F0B">
      <w:pPr>
        <w:spacing w:after="0" w:line="240" w:lineRule="auto"/>
        <w:jc w:val="both"/>
        <w:rPr>
          <w:rFonts w:ascii="Courier New" w:eastAsia="Courier New" w:hAnsi="Courier New" w:cs="Courier New"/>
        </w:rPr>
      </w:pPr>
      <w:r>
        <w:rPr>
          <w:rFonts w:ascii="Courier New" w:eastAsia="Courier New" w:hAnsi="Courier New" w:cs="Courier New"/>
        </w:rPr>
        <w:t>Risk Monitoring and Control can involve ch</w:t>
      </w:r>
      <w:r w:rsidR="00D76FCB">
        <w:rPr>
          <w:rFonts w:ascii="Courier New" w:eastAsia="Courier New" w:hAnsi="Courier New" w:cs="Courier New"/>
        </w:rPr>
        <w:t xml:space="preserve">oosing alternative strategies, </w:t>
      </w:r>
      <w:r>
        <w:rPr>
          <w:rFonts w:ascii="Courier New" w:eastAsia="Courier New" w:hAnsi="Courier New" w:cs="Courier New"/>
        </w:rPr>
        <w:t>executing a contingency or fallback plan, taking co</w:t>
      </w:r>
      <w:r w:rsidR="00D76FCB">
        <w:rPr>
          <w:rFonts w:ascii="Courier New" w:eastAsia="Courier New" w:hAnsi="Courier New" w:cs="Courier New"/>
        </w:rPr>
        <w:t xml:space="preserve">rrective action, and modifying </w:t>
      </w:r>
      <w:r>
        <w:rPr>
          <w:rFonts w:ascii="Courier New" w:eastAsia="Courier New" w:hAnsi="Courier New" w:cs="Courier New"/>
        </w:rPr>
        <w:t>the project management plan. The risk response owne</w:t>
      </w:r>
      <w:r w:rsidR="00D76FCB">
        <w:rPr>
          <w:rFonts w:ascii="Courier New" w:eastAsia="Courier New" w:hAnsi="Courier New" w:cs="Courier New"/>
        </w:rPr>
        <w:t xml:space="preserve">r reports periodically to the </w:t>
      </w:r>
      <w:r>
        <w:rPr>
          <w:rFonts w:ascii="Courier New" w:eastAsia="Courier New" w:hAnsi="Courier New" w:cs="Courier New"/>
        </w:rPr>
        <w:t xml:space="preserve">project manager on the effectiveness of the plan, any </w:t>
      </w:r>
      <w:r w:rsidR="00D76FCB">
        <w:rPr>
          <w:rFonts w:ascii="Courier New" w:eastAsia="Courier New" w:hAnsi="Courier New" w:cs="Courier New"/>
        </w:rPr>
        <w:t xml:space="preserve">unanticipated effects, and any </w:t>
      </w:r>
      <w:r>
        <w:rPr>
          <w:rFonts w:ascii="Courier New" w:eastAsia="Courier New" w:hAnsi="Courier New" w:cs="Courier New"/>
        </w:rPr>
        <w:t>mid-course correction needed to handle the risk appr</w:t>
      </w:r>
      <w:r w:rsidR="00D76FCB">
        <w:rPr>
          <w:rFonts w:ascii="Courier New" w:eastAsia="Courier New" w:hAnsi="Courier New" w:cs="Courier New"/>
        </w:rPr>
        <w:t xml:space="preserve">opriately. Risk Monitoring and </w:t>
      </w:r>
      <w:r>
        <w:rPr>
          <w:rFonts w:ascii="Courier New" w:eastAsia="Courier New" w:hAnsi="Courier New" w:cs="Courier New"/>
        </w:rPr>
        <w:t>Control also includes updating the organizational proce</w:t>
      </w:r>
      <w:r w:rsidR="00D76FCB">
        <w:rPr>
          <w:rFonts w:ascii="Courier New" w:eastAsia="Courier New" w:hAnsi="Courier New" w:cs="Courier New"/>
        </w:rPr>
        <w:t xml:space="preserve">ss assets (Section 4.1.1.4), </w:t>
      </w:r>
      <w:r>
        <w:rPr>
          <w:rFonts w:ascii="Courier New" w:eastAsia="Courier New" w:hAnsi="Courier New" w:cs="Courier New"/>
        </w:rPr>
        <w:t>including project lessons-learned databases and ris</w:t>
      </w:r>
      <w:r w:rsidR="00D76FCB">
        <w:rPr>
          <w:rFonts w:ascii="Courier New" w:eastAsia="Courier New" w:hAnsi="Courier New" w:cs="Courier New"/>
        </w:rPr>
        <w:t xml:space="preserve">k management templates for the </w:t>
      </w:r>
      <w:r>
        <w:rPr>
          <w:rFonts w:ascii="Courier New" w:eastAsia="Courier New" w:hAnsi="Courier New" w:cs="Courier New"/>
        </w:rPr>
        <w:t xml:space="preserve">benefit of future projects. </w:t>
      </w:r>
    </w:p>
    <w:p w:rsidR="00F7078F" w:rsidRDefault="00F7078F" w:rsidP="00F7078F">
      <w:pPr>
        <w:spacing w:after="0" w:line="240" w:lineRule="auto"/>
        <w:rPr>
          <w:rFonts w:ascii="Courier New" w:eastAsia="Courier New" w:hAnsi="Courier New" w:cs="Courier New"/>
        </w:rPr>
      </w:pPr>
    </w:p>
    <w:tbl>
      <w:tblPr>
        <w:tblStyle w:val="TableGrid"/>
        <w:tblW w:w="0" w:type="auto"/>
        <w:tblLook w:val="04A0" w:firstRow="1" w:lastRow="0" w:firstColumn="1" w:lastColumn="0" w:noHBand="0" w:noVBand="1"/>
      </w:tblPr>
      <w:tblGrid>
        <w:gridCol w:w="3192"/>
        <w:gridCol w:w="3192"/>
        <w:gridCol w:w="3192"/>
      </w:tblGrid>
      <w:tr w:rsidR="00F7078F" w:rsidTr="00C158AA">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7078F" w:rsidRDefault="00F7078F" w:rsidP="007C1C5E">
            <w:pPr>
              <w:rPr>
                <w:rFonts w:ascii="Courier New" w:eastAsia="Courier New" w:hAnsi="Courier New" w:cs="Courier New"/>
              </w:rPr>
            </w:pPr>
            <w:r>
              <w:rPr>
                <w:rFonts w:ascii="Courier New" w:eastAsia="Courier New" w:hAnsi="Courier New" w:cs="Courier New"/>
              </w:rPr>
              <w:t>INPUTS</w:t>
            </w:r>
          </w:p>
        </w:tc>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7078F" w:rsidRDefault="00F7078F" w:rsidP="007C1C5E">
            <w:pPr>
              <w:rPr>
                <w:rFonts w:ascii="Courier New" w:eastAsia="Courier New" w:hAnsi="Courier New" w:cs="Courier New"/>
              </w:rPr>
            </w:pPr>
            <w:r>
              <w:rPr>
                <w:rFonts w:ascii="Courier New" w:eastAsia="Courier New" w:hAnsi="Courier New" w:cs="Courier New"/>
              </w:rPr>
              <w:t>Tools &amp; Techniques</w:t>
            </w:r>
          </w:p>
        </w:tc>
        <w:tc>
          <w:tcPr>
            <w:tcW w:w="319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7078F" w:rsidRDefault="00F7078F" w:rsidP="007C1C5E">
            <w:pPr>
              <w:rPr>
                <w:rFonts w:ascii="Courier New" w:eastAsia="Courier New" w:hAnsi="Courier New" w:cs="Courier New"/>
              </w:rPr>
            </w:pPr>
            <w:r>
              <w:rPr>
                <w:rFonts w:ascii="Courier New" w:eastAsia="Courier New" w:hAnsi="Courier New" w:cs="Courier New"/>
              </w:rPr>
              <w:t>Outputs</w:t>
            </w:r>
          </w:p>
        </w:tc>
      </w:tr>
      <w:tr w:rsidR="00F7078F" w:rsidTr="00FD2DDF">
        <w:tc>
          <w:tcPr>
            <w:tcW w:w="3192" w:type="dxa"/>
            <w:tcBorders>
              <w:top w:val="double" w:sz="4" w:space="0" w:color="auto"/>
            </w:tcBorders>
          </w:tcPr>
          <w:p w:rsidR="00F7078F" w:rsidRPr="007E1DB2" w:rsidRDefault="00F7078F" w:rsidP="00654E48">
            <w:pPr>
              <w:pStyle w:val="ListParagraph"/>
              <w:numPr>
                <w:ilvl w:val="0"/>
                <w:numId w:val="43"/>
              </w:numPr>
              <w:ind w:left="360"/>
              <w:rPr>
                <w:rFonts w:ascii="Courier New" w:eastAsia="Courier New" w:hAnsi="Courier New" w:cs="Courier New"/>
              </w:rPr>
            </w:pPr>
            <w:r w:rsidRPr="007E1DB2">
              <w:rPr>
                <w:rFonts w:ascii="Courier New" w:eastAsia="Courier New" w:hAnsi="Courier New" w:cs="Courier New"/>
              </w:rPr>
              <w:t>Risk management plan</w:t>
            </w:r>
          </w:p>
        </w:tc>
        <w:tc>
          <w:tcPr>
            <w:tcW w:w="3192" w:type="dxa"/>
            <w:tcBorders>
              <w:top w:val="double" w:sz="4" w:space="0" w:color="auto"/>
            </w:tcBorders>
          </w:tcPr>
          <w:p w:rsidR="00F7078F" w:rsidRPr="00BD7715"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Risk reassessment</w:t>
            </w:r>
          </w:p>
        </w:tc>
        <w:tc>
          <w:tcPr>
            <w:tcW w:w="3192" w:type="dxa"/>
            <w:tcBorders>
              <w:top w:val="double" w:sz="4" w:space="0" w:color="auto"/>
            </w:tcBorders>
          </w:tcPr>
          <w:p w:rsidR="00F7078F" w:rsidRPr="00BF0606" w:rsidRDefault="00F7078F" w:rsidP="00654E48">
            <w:pPr>
              <w:pStyle w:val="ListParagraph"/>
              <w:numPr>
                <w:ilvl w:val="0"/>
                <w:numId w:val="44"/>
              </w:numPr>
              <w:ind w:left="366"/>
              <w:rPr>
                <w:rFonts w:ascii="Courier New" w:eastAsia="Courier New" w:hAnsi="Courier New" w:cs="Courier New"/>
              </w:rPr>
            </w:pPr>
            <w:r>
              <w:rPr>
                <w:rFonts w:ascii="Courier New" w:eastAsia="Courier New" w:hAnsi="Courier New" w:cs="Courier New"/>
              </w:rPr>
              <w:t>Risk register (updates)</w:t>
            </w:r>
          </w:p>
        </w:tc>
      </w:tr>
      <w:tr w:rsidR="00F7078F" w:rsidTr="00FD2DDF">
        <w:tc>
          <w:tcPr>
            <w:tcW w:w="3192" w:type="dxa"/>
          </w:tcPr>
          <w:p w:rsidR="00F7078F" w:rsidRPr="00C765E2" w:rsidRDefault="00F7078F" w:rsidP="00654E48">
            <w:pPr>
              <w:pStyle w:val="ListParagraph"/>
              <w:numPr>
                <w:ilvl w:val="0"/>
                <w:numId w:val="43"/>
              </w:numPr>
              <w:ind w:left="360"/>
              <w:rPr>
                <w:rFonts w:ascii="Courier New" w:eastAsia="Courier New" w:hAnsi="Courier New" w:cs="Courier New"/>
              </w:rPr>
            </w:pPr>
            <w:r w:rsidRPr="00C765E2">
              <w:rPr>
                <w:rFonts w:ascii="Courier New" w:eastAsia="Courier New" w:hAnsi="Courier New" w:cs="Courier New"/>
              </w:rPr>
              <w:t>Risk register</w:t>
            </w:r>
          </w:p>
        </w:tc>
        <w:tc>
          <w:tcPr>
            <w:tcW w:w="3192" w:type="dxa"/>
          </w:tcPr>
          <w:p w:rsidR="00F7078F" w:rsidRPr="00BD7715"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Risk audits</w:t>
            </w:r>
          </w:p>
        </w:tc>
        <w:tc>
          <w:tcPr>
            <w:tcW w:w="3192" w:type="dxa"/>
          </w:tcPr>
          <w:p w:rsidR="00F7078F" w:rsidRPr="006F3DE0" w:rsidRDefault="00F7078F" w:rsidP="00654E48">
            <w:pPr>
              <w:pStyle w:val="ListParagraph"/>
              <w:numPr>
                <w:ilvl w:val="0"/>
                <w:numId w:val="44"/>
              </w:numPr>
              <w:ind w:left="366"/>
              <w:rPr>
                <w:rFonts w:ascii="Courier New" w:eastAsia="Courier New" w:hAnsi="Courier New" w:cs="Courier New"/>
              </w:rPr>
            </w:pPr>
            <w:r w:rsidRPr="006F3DE0">
              <w:rPr>
                <w:rFonts w:ascii="Courier New" w:eastAsia="Courier New" w:hAnsi="Courier New" w:cs="Courier New"/>
              </w:rPr>
              <w:t>P</w:t>
            </w:r>
            <w:r w:rsidR="007E1DB2">
              <w:rPr>
                <w:rFonts w:ascii="Courier New" w:eastAsia="Courier New" w:hAnsi="Courier New" w:cs="Courier New"/>
              </w:rPr>
              <w:t xml:space="preserve"> Requested changes</w:t>
            </w:r>
          </w:p>
        </w:tc>
      </w:tr>
      <w:tr w:rsidR="00F7078F" w:rsidTr="00FD2DDF">
        <w:tc>
          <w:tcPr>
            <w:tcW w:w="3192" w:type="dxa"/>
          </w:tcPr>
          <w:p w:rsidR="00F7078F" w:rsidRPr="007E1DB2" w:rsidRDefault="007E1DB2" w:rsidP="00654E48">
            <w:pPr>
              <w:pStyle w:val="ListParagraph"/>
              <w:numPr>
                <w:ilvl w:val="0"/>
                <w:numId w:val="43"/>
              </w:numPr>
              <w:ind w:left="360"/>
              <w:rPr>
                <w:rFonts w:ascii="Courier New" w:eastAsia="Courier New" w:hAnsi="Courier New" w:cs="Courier New"/>
              </w:rPr>
            </w:pPr>
            <w:r w:rsidRPr="007E1DB2">
              <w:rPr>
                <w:rFonts w:ascii="Courier New" w:eastAsia="Courier New" w:hAnsi="Courier New" w:cs="Courier New"/>
              </w:rPr>
              <w:t>Approved change requests</w:t>
            </w:r>
          </w:p>
        </w:tc>
        <w:tc>
          <w:tcPr>
            <w:tcW w:w="3192" w:type="dxa"/>
          </w:tcPr>
          <w:p w:rsidR="00F7078F" w:rsidRPr="006F3DE0"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Variance and trend analysis</w:t>
            </w:r>
          </w:p>
        </w:tc>
        <w:tc>
          <w:tcPr>
            <w:tcW w:w="3192" w:type="dxa"/>
          </w:tcPr>
          <w:p w:rsidR="00F7078F" w:rsidRPr="006F3DE0" w:rsidRDefault="007E1DB2" w:rsidP="00654E48">
            <w:pPr>
              <w:pStyle w:val="ListParagraph"/>
              <w:numPr>
                <w:ilvl w:val="0"/>
                <w:numId w:val="44"/>
              </w:numPr>
              <w:ind w:left="366"/>
              <w:rPr>
                <w:rFonts w:ascii="Courier New" w:eastAsia="Courier New" w:hAnsi="Courier New" w:cs="Courier New"/>
              </w:rPr>
            </w:pPr>
            <w:r>
              <w:rPr>
                <w:rFonts w:ascii="Courier New" w:eastAsia="Courier New" w:hAnsi="Courier New" w:cs="Courier New"/>
              </w:rPr>
              <w:t>Recommended corrective actions</w:t>
            </w:r>
          </w:p>
        </w:tc>
      </w:tr>
      <w:tr w:rsidR="00F7078F" w:rsidTr="00FD2DDF">
        <w:tc>
          <w:tcPr>
            <w:tcW w:w="3192" w:type="dxa"/>
          </w:tcPr>
          <w:p w:rsidR="00F7078F" w:rsidRPr="007E1DB2" w:rsidRDefault="007E1DB2" w:rsidP="00654E48">
            <w:pPr>
              <w:pStyle w:val="ListParagraph"/>
              <w:numPr>
                <w:ilvl w:val="0"/>
                <w:numId w:val="43"/>
              </w:numPr>
              <w:ind w:left="360"/>
              <w:rPr>
                <w:rFonts w:ascii="Courier New" w:eastAsia="Courier New" w:hAnsi="Courier New" w:cs="Courier New"/>
              </w:rPr>
            </w:pPr>
            <w:r w:rsidRPr="007E1DB2">
              <w:rPr>
                <w:rFonts w:ascii="Courier New" w:eastAsia="Courier New" w:hAnsi="Courier New" w:cs="Courier New"/>
              </w:rPr>
              <w:t>Work performance information</w:t>
            </w:r>
          </w:p>
        </w:tc>
        <w:tc>
          <w:tcPr>
            <w:tcW w:w="3192" w:type="dxa"/>
          </w:tcPr>
          <w:p w:rsidR="00F7078F" w:rsidRPr="006F3DE0"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Technical performance measurement</w:t>
            </w:r>
          </w:p>
        </w:tc>
        <w:tc>
          <w:tcPr>
            <w:tcW w:w="3192" w:type="dxa"/>
          </w:tcPr>
          <w:p w:rsidR="00F7078F" w:rsidRPr="00654E48" w:rsidRDefault="007E1DB2" w:rsidP="00654E48">
            <w:pPr>
              <w:pStyle w:val="ListParagraph"/>
              <w:numPr>
                <w:ilvl w:val="0"/>
                <w:numId w:val="44"/>
              </w:numPr>
              <w:ind w:left="366"/>
              <w:rPr>
                <w:rFonts w:ascii="Courier New" w:eastAsia="Courier New" w:hAnsi="Courier New" w:cs="Courier New"/>
              </w:rPr>
            </w:pPr>
            <w:r w:rsidRPr="00654E48">
              <w:rPr>
                <w:rFonts w:ascii="Courier New" w:eastAsia="Courier New" w:hAnsi="Courier New" w:cs="Courier New"/>
              </w:rPr>
              <w:t>Recommended preventive actions</w:t>
            </w:r>
          </w:p>
        </w:tc>
      </w:tr>
      <w:tr w:rsidR="007E1DB2" w:rsidTr="00FD2DDF">
        <w:tc>
          <w:tcPr>
            <w:tcW w:w="3192" w:type="dxa"/>
          </w:tcPr>
          <w:p w:rsidR="007E1DB2" w:rsidRPr="007E1DB2" w:rsidRDefault="007E1DB2" w:rsidP="00654E48">
            <w:pPr>
              <w:pStyle w:val="ListParagraph"/>
              <w:numPr>
                <w:ilvl w:val="0"/>
                <w:numId w:val="43"/>
              </w:numPr>
              <w:ind w:left="360"/>
              <w:rPr>
                <w:rFonts w:ascii="Courier New" w:eastAsia="Courier New" w:hAnsi="Courier New" w:cs="Courier New"/>
              </w:rPr>
            </w:pPr>
            <w:r w:rsidRPr="007E1DB2">
              <w:rPr>
                <w:rFonts w:ascii="Courier New" w:eastAsia="Courier New" w:hAnsi="Courier New" w:cs="Courier New"/>
              </w:rPr>
              <w:t>Performance reports</w:t>
            </w:r>
          </w:p>
        </w:tc>
        <w:tc>
          <w:tcPr>
            <w:tcW w:w="3192" w:type="dxa"/>
          </w:tcPr>
          <w:p w:rsidR="007E1DB2" w:rsidRPr="006F3DE0"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Reserve analysis</w:t>
            </w:r>
          </w:p>
        </w:tc>
        <w:tc>
          <w:tcPr>
            <w:tcW w:w="3192" w:type="dxa"/>
          </w:tcPr>
          <w:p w:rsidR="007E1DB2" w:rsidRPr="00654E48" w:rsidRDefault="007E1DB2" w:rsidP="00654E48">
            <w:pPr>
              <w:pStyle w:val="ListParagraph"/>
              <w:numPr>
                <w:ilvl w:val="0"/>
                <w:numId w:val="44"/>
              </w:numPr>
              <w:ind w:left="366"/>
              <w:rPr>
                <w:rFonts w:ascii="Courier New" w:eastAsia="Courier New" w:hAnsi="Courier New" w:cs="Courier New"/>
              </w:rPr>
            </w:pPr>
            <w:r w:rsidRPr="00654E48">
              <w:rPr>
                <w:rFonts w:ascii="Courier New" w:eastAsia="Courier New" w:hAnsi="Courier New" w:cs="Courier New"/>
              </w:rPr>
              <w:t>Organizational process assets (updates)</w:t>
            </w:r>
          </w:p>
        </w:tc>
      </w:tr>
      <w:tr w:rsidR="007E1DB2" w:rsidTr="00FD2DDF">
        <w:tc>
          <w:tcPr>
            <w:tcW w:w="3192" w:type="dxa"/>
          </w:tcPr>
          <w:p w:rsidR="007E1DB2" w:rsidRPr="00654E48" w:rsidRDefault="007E1DB2" w:rsidP="00654E48">
            <w:pPr>
              <w:rPr>
                <w:rFonts w:ascii="Courier New" w:eastAsia="Courier New" w:hAnsi="Courier New" w:cs="Courier New"/>
              </w:rPr>
            </w:pPr>
          </w:p>
        </w:tc>
        <w:tc>
          <w:tcPr>
            <w:tcW w:w="3192" w:type="dxa"/>
          </w:tcPr>
          <w:p w:rsidR="007E1DB2" w:rsidRPr="006F3DE0" w:rsidRDefault="007E1DB2" w:rsidP="00654E48">
            <w:pPr>
              <w:pStyle w:val="ListParagraph"/>
              <w:numPr>
                <w:ilvl w:val="0"/>
                <w:numId w:val="42"/>
              </w:numPr>
              <w:ind w:left="408"/>
              <w:rPr>
                <w:rFonts w:ascii="Courier New" w:eastAsia="Courier New" w:hAnsi="Courier New" w:cs="Courier New"/>
              </w:rPr>
            </w:pPr>
            <w:r>
              <w:rPr>
                <w:rFonts w:ascii="Courier New" w:eastAsia="Courier New" w:hAnsi="Courier New" w:cs="Courier New"/>
              </w:rPr>
              <w:t>Status meetings</w:t>
            </w:r>
          </w:p>
        </w:tc>
        <w:tc>
          <w:tcPr>
            <w:tcW w:w="3192" w:type="dxa"/>
          </w:tcPr>
          <w:p w:rsidR="007E1DB2" w:rsidRPr="00654E48" w:rsidRDefault="007E1DB2" w:rsidP="00654E48">
            <w:pPr>
              <w:pStyle w:val="ListParagraph"/>
              <w:numPr>
                <w:ilvl w:val="0"/>
                <w:numId w:val="44"/>
              </w:numPr>
              <w:ind w:left="366"/>
              <w:rPr>
                <w:rFonts w:ascii="Courier New" w:eastAsia="Courier New" w:hAnsi="Courier New" w:cs="Courier New"/>
              </w:rPr>
            </w:pPr>
            <w:r w:rsidRPr="00654E48">
              <w:rPr>
                <w:rFonts w:ascii="Courier New" w:eastAsia="Courier New" w:hAnsi="Courier New" w:cs="Courier New"/>
              </w:rPr>
              <w:t>Project management plan(updates)</w:t>
            </w:r>
          </w:p>
        </w:tc>
      </w:tr>
    </w:tbl>
    <w:p w:rsidR="00FC31E1" w:rsidRPr="002845AB" w:rsidRDefault="00FC31E1">
      <w:pPr>
        <w:spacing w:after="0" w:line="240" w:lineRule="auto"/>
        <w:rPr>
          <w:rFonts w:ascii="Courier New" w:eastAsia="Courier New" w:hAnsi="Courier New" w:cs="Courier New"/>
          <w:b/>
          <w:sz w:val="18"/>
          <w:szCs w:val="18"/>
        </w:rPr>
      </w:pPr>
      <w:r w:rsidRPr="002845AB">
        <w:rPr>
          <w:rFonts w:ascii="Courier New" w:eastAsia="Courier New" w:hAnsi="Courier New" w:cs="Courier New"/>
          <w:b/>
          <w:sz w:val="18"/>
          <w:szCs w:val="18"/>
        </w:rPr>
        <w:t xml:space="preserve">Figure 11-15. Risk Monitoring and Control: Inputs, Tools &amp; Techniques, and Outputs </w:t>
      </w:r>
    </w:p>
    <w:p w:rsidR="00FC31E1" w:rsidRPr="00C158AA" w:rsidRDefault="00FC31E1" w:rsidP="00C158AA">
      <w:pPr>
        <w:pStyle w:val="Heading3"/>
        <w:rPr>
          <w:rFonts w:eastAsia="Courier New"/>
        </w:rPr>
      </w:pPr>
      <w:r w:rsidRPr="004E1210">
        <w:rPr>
          <w:rFonts w:eastAsia="Courier New"/>
        </w:rPr>
        <w:t xml:space="preserve">11.6.1 Risk </w:t>
      </w:r>
      <w:r w:rsidR="00C158AA">
        <w:rPr>
          <w:rFonts w:eastAsia="Courier New"/>
        </w:rPr>
        <w:t xml:space="preserve">Monitoring and Control: Inputs </w:t>
      </w:r>
    </w:p>
    <w:p w:rsidR="00FC31E1" w:rsidRPr="00C158AA" w:rsidRDefault="00FC31E1" w:rsidP="00C158AA">
      <w:pPr>
        <w:pStyle w:val="ListParagraph"/>
        <w:numPr>
          <w:ilvl w:val="0"/>
          <w:numId w:val="45"/>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Risk Management Plan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lastRenderedPageBreak/>
        <w:t>This plan has key inputs that include the assignment</w:t>
      </w:r>
      <w:r w:rsidR="00D76FCB">
        <w:rPr>
          <w:rFonts w:ascii="Courier New" w:eastAsia="Courier New" w:hAnsi="Courier New" w:cs="Courier New"/>
        </w:rPr>
        <w:t xml:space="preserve"> of people, including the risk </w:t>
      </w:r>
      <w:r>
        <w:rPr>
          <w:rFonts w:ascii="Courier New" w:eastAsia="Courier New" w:hAnsi="Courier New" w:cs="Courier New"/>
        </w:rPr>
        <w:t xml:space="preserve">owners, time, and other resources to project risk management.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5"/>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Risk Register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The risk register has key inputs that include ide</w:t>
      </w:r>
      <w:r w:rsidR="00D76FCB">
        <w:rPr>
          <w:rFonts w:ascii="Courier New" w:eastAsia="Courier New" w:hAnsi="Courier New" w:cs="Courier New"/>
        </w:rPr>
        <w:t xml:space="preserve">ntified risks and risk owners, </w:t>
      </w:r>
      <w:r>
        <w:rPr>
          <w:rFonts w:ascii="Courier New" w:eastAsia="Courier New" w:hAnsi="Courier New" w:cs="Courier New"/>
        </w:rPr>
        <w:t>agreed-upon risk responses, specific implem</w:t>
      </w:r>
      <w:r w:rsidR="00D76FCB">
        <w:rPr>
          <w:rFonts w:ascii="Courier New" w:eastAsia="Courier New" w:hAnsi="Courier New" w:cs="Courier New"/>
        </w:rPr>
        <w:t xml:space="preserve">entation actions, symptoms and </w:t>
      </w:r>
      <w:r>
        <w:rPr>
          <w:rFonts w:ascii="Courier New" w:eastAsia="Courier New" w:hAnsi="Courier New" w:cs="Courier New"/>
        </w:rPr>
        <w:t>warning signs of risk, residual and secondary risks, a wa</w:t>
      </w:r>
      <w:r w:rsidR="00D76FCB">
        <w:rPr>
          <w:rFonts w:ascii="Courier New" w:eastAsia="Courier New" w:hAnsi="Courier New" w:cs="Courier New"/>
        </w:rPr>
        <w:t>tch</w:t>
      </w:r>
      <w:r w:rsidR="004E1210">
        <w:rPr>
          <w:rFonts w:ascii="Courier New" w:eastAsia="Courier New" w:hAnsi="Courier New" w:cs="Courier New"/>
        </w:rPr>
        <w:t xml:space="preserve"> </w:t>
      </w:r>
      <w:r w:rsidR="00D76FCB">
        <w:rPr>
          <w:rFonts w:ascii="Courier New" w:eastAsia="Courier New" w:hAnsi="Courier New" w:cs="Courier New"/>
        </w:rPr>
        <w:t xml:space="preserve">list of low priority risks, </w:t>
      </w:r>
      <w:r>
        <w:rPr>
          <w:rFonts w:ascii="Courier New" w:eastAsia="Courier New" w:hAnsi="Courier New" w:cs="Courier New"/>
        </w:rPr>
        <w:t>and the tim</w:t>
      </w:r>
      <w:r w:rsidR="004E1210">
        <w:rPr>
          <w:rFonts w:ascii="Courier New" w:eastAsia="Courier New" w:hAnsi="Courier New" w:cs="Courier New"/>
        </w:rPr>
        <w:t>e and cost contingency reserves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5"/>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Approved Change Requests </w:t>
      </w:r>
    </w:p>
    <w:p w:rsidR="00FC31E1" w:rsidRDefault="00FC31E1">
      <w:pPr>
        <w:spacing w:after="0" w:line="240" w:lineRule="auto"/>
        <w:rPr>
          <w:rFonts w:ascii="Courier New" w:eastAsia="Courier New" w:hAnsi="Courier New" w:cs="Courier New"/>
        </w:rPr>
      </w:pPr>
      <w:r>
        <w:rPr>
          <w:rFonts w:ascii="Courier New" w:eastAsia="Courier New" w:hAnsi="Courier New" w:cs="Courier New"/>
        </w:rPr>
        <w:t>Approved change requests (Section 4.6.3.1) can incl</w:t>
      </w:r>
      <w:r w:rsidR="00D76FCB">
        <w:rPr>
          <w:rFonts w:ascii="Courier New" w:eastAsia="Courier New" w:hAnsi="Courier New" w:cs="Courier New"/>
        </w:rPr>
        <w:t xml:space="preserve">ude modifications such as work </w:t>
      </w:r>
      <w:r>
        <w:rPr>
          <w:rFonts w:ascii="Courier New" w:eastAsia="Courier New" w:hAnsi="Courier New" w:cs="Courier New"/>
        </w:rPr>
        <w:t>methods, contract terms, scope, and schedule. Appro</w:t>
      </w:r>
      <w:r w:rsidR="00D76FCB">
        <w:rPr>
          <w:rFonts w:ascii="Courier New" w:eastAsia="Courier New" w:hAnsi="Courier New" w:cs="Courier New"/>
        </w:rPr>
        <w:t xml:space="preserve">ved changes can generate risks </w:t>
      </w:r>
      <w:r>
        <w:rPr>
          <w:rFonts w:ascii="Courier New" w:eastAsia="Courier New" w:hAnsi="Courier New" w:cs="Courier New"/>
        </w:rPr>
        <w:t xml:space="preserve">or changes in identified risks, and those changes need </w:t>
      </w:r>
      <w:r w:rsidR="00D76FCB">
        <w:rPr>
          <w:rFonts w:ascii="Courier New" w:eastAsia="Courier New" w:hAnsi="Courier New" w:cs="Courier New"/>
        </w:rPr>
        <w:t xml:space="preserve">to be analyzed for any effects </w:t>
      </w:r>
      <w:r>
        <w:rPr>
          <w:rFonts w:ascii="Courier New" w:eastAsia="Courier New" w:hAnsi="Courier New" w:cs="Courier New"/>
        </w:rPr>
        <w:t>upon the risk register, risk response plan, or ris</w:t>
      </w:r>
      <w:r w:rsidR="00D76FCB">
        <w:rPr>
          <w:rFonts w:ascii="Courier New" w:eastAsia="Courier New" w:hAnsi="Courier New" w:cs="Courier New"/>
        </w:rPr>
        <w:t xml:space="preserve">k management plan. All changes </w:t>
      </w:r>
      <w:r>
        <w:rPr>
          <w:rFonts w:ascii="Courier New" w:eastAsia="Courier New" w:hAnsi="Courier New" w:cs="Courier New"/>
        </w:rPr>
        <w:t>should be formally documented. Any verball</w:t>
      </w:r>
      <w:r w:rsidR="00D76FCB">
        <w:rPr>
          <w:rFonts w:ascii="Courier New" w:eastAsia="Courier New" w:hAnsi="Courier New" w:cs="Courier New"/>
        </w:rPr>
        <w:t xml:space="preserve">y discussed, but undocumented, </w:t>
      </w:r>
      <w:r>
        <w:rPr>
          <w:rFonts w:ascii="Courier New" w:eastAsia="Courier New" w:hAnsi="Courier New" w:cs="Courier New"/>
        </w:rPr>
        <w:t xml:space="preserve">changes should not be processed or </w:t>
      </w:r>
      <w:proofErr w:type="gramStart"/>
      <w:r>
        <w:rPr>
          <w:rFonts w:ascii="Courier New" w:eastAsia="Courier New" w:hAnsi="Courier New" w:cs="Courier New"/>
        </w:rPr>
        <w:t>implemented .</w:t>
      </w:r>
      <w:proofErr w:type="gramEnd"/>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5"/>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Work Performance Information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Work performance information (Section 4.4.3.7), i</w:t>
      </w:r>
      <w:r w:rsidR="00D76FCB">
        <w:rPr>
          <w:rFonts w:ascii="Courier New" w:eastAsia="Courier New" w:hAnsi="Courier New" w:cs="Courier New"/>
        </w:rPr>
        <w:t xml:space="preserve">ncluding project deliverables' </w:t>
      </w:r>
      <w:r>
        <w:rPr>
          <w:rFonts w:ascii="Courier New" w:eastAsia="Courier New" w:hAnsi="Courier New" w:cs="Courier New"/>
        </w:rPr>
        <w:t>status, corrective actions, and performance reports</w:t>
      </w:r>
      <w:r w:rsidR="00D76FCB">
        <w:rPr>
          <w:rFonts w:ascii="Courier New" w:eastAsia="Courier New" w:hAnsi="Courier New" w:cs="Courier New"/>
        </w:rPr>
        <w:t xml:space="preserve">, are important inputs to Risk </w:t>
      </w:r>
      <w:r>
        <w:rPr>
          <w:rFonts w:ascii="Courier New" w:eastAsia="Courier New" w:hAnsi="Courier New" w:cs="Courier New"/>
        </w:rPr>
        <w:t xml:space="preserve">Monitoring and Control. </w:t>
      </w:r>
    </w:p>
    <w:p w:rsidR="00FC31E1" w:rsidRDefault="00FC31E1">
      <w:pPr>
        <w:spacing w:after="0" w:line="240" w:lineRule="auto"/>
        <w:rPr>
          <w:rFonts w:ascii="Courier New" w:eastAsia="Courier New" w:hAnsi="Courier New" w:cs="Courier New"/>
        </w:rPr>
      </w:pPr>
    </w:p>
    <w:p w:rsidR="00FC31E1" w:rsidRDefault="00FC31E1">
      <w:pPr>
        <w:spacing w:after="0" w:line="240" w:lineRule="auto"/>
        <w:rPr>
          <w:rFonts w:ascii="Courier New" w:eastAsia="Courier New" w:hAnsi="Courier New" w:cs="Courier New"/>
        </w:rPr>
      </w:pPr>
      <w:r>
        <w:rPr>
          <w:rFonts w:ascii="Courier New" w:eastAsia="Courier New" w:hAnsi="Courier New" w:cs="Courier New"/>
        </w:rPr>
        <w:t>.5 Performan</w:t>
      </w:r>
      <w:r w:rsidR="00C158AA">
        <w:rPr>
          <w:rFonts w:ascii="Courier New" w:eastAsia="Courier New" w:hAnsi="Courier New" w:cs="Courier New"/>
        </w:rPr>
        <w:t xml:space="preserve">ce Reports </w:t>
      </w:r>
    </w:p>
    <w:p w:rsidR="00FC31E1" w:rsidRDefault="00FC31E1">
      <w:pPr>
        <w:spacing w:after="0" w:line="240" w:lineRule="auto"/>
        <w:rPr>
          <w:rFonts w:ascii="Courier New" w:eastAsia="Courier New" w:hAnsi="Courier New" w:cs="Courier New"/>
        </w:rPr>
      </w:pPr>
      <w:r>
        <w:rPr>
          <w:rFonts w:ascii="Courier New" w:eastAsia="Courier New" w:hAnsi="Courier New" w:cs="Courier New"/>
        </w:rPr>
        <w:t>Performance reports (Section 10.3.3.1) provi</w:t>
      </w:r>
      <w:r w:rsidR="00D76FCB">
        <w:rPr>
          <w:rFonts w:ascii="Courier New" w:eastAsia="Courier New" w:hAnsi="Courier New" w:cs="Courier New"/>
        </w:rPr>
        <w:t xml:space="preserve">de information on project work </w:t>
      </w:r>
      <w:r>
        <w:rPr>
          <w:rFonts w:ascii="Courier New" w:eastAsia="Courier New" w:hAnsi="Courier New" w:cs="Courier New"/>
        </w:rPr>
        <w:t>performance, such as an analysis that may</w:t>
      </w:r>
      <w:r w:rsidR="00D76FCB">
        <w:rPr>
          <w:rFonts w:ascii="Courier New" w:eastAsia="Courier New" w:hAnsi="Courier New" w:cs="Courier New"/>
        </w:rPr>
        <w:t xml:space="preserve"> influence the risk management </w:t>
      </w:r>
      <w:r>
        <w:rPr>
          <w:rFonts w:ascii="Courier New" w:eastAsia="Courier New" w:hAnsi="Courier New" w:cs="Courier New"/>
        </w:rPr>
        <w:t xml:space="preserve">processes.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Heading3"/>
        <w:rPr>
          <w:rFonts w:eastAsia="Courier New"/>
        </w:rPr>
      </w:pPr>
      <w:r w:rsidRPr="00AA754C">
        <w:rPr>
          <w:rFonts w:eastAsia="Courier New"/>
        </w:rPr>
        <w:t>11.6.</w:t>
      </w:r>
      <w:r w:rsidR="00C158AA">
        <w:rPr>
          <w:rFonts w:eastAsia="Courier New"/>
        </w:rPr>
        <w:t xml:space="preserve">2 Risk Monitoring and Control: Tools and Techniques </w:t>
      </w: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Risk Reassessment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Risk Monitoring and Control often requires i</w:t>
      </w:r>
      <w:r w:rsidR="00D76FCB">
        <w:rPr>
          <w:rFonts w:ascii="Courier New" w:eastAsia="Courier New" w:hAnsi="Courier New" w:cs="Courier New"/>
        </w:rPr>
        <w:t xml:space="preserve">dentification of new risks and </w:t>
      </w:r>
      <w:r>
        <w:rPr>
          <w:rFonts w:ascii="Courier New" w:eastAsia="Courier New" w:hAnsi="Courier New" w:cs="Courier New"/>
        </w:rPr>
        <w:t>reassessment of risks, using the processes of this chapte</w:t>
      </w:r>
      <w:r w:rsidR="00D76FCB">
        <w:rPr>
          <w:rFonts w:ascii="Courier New" w:eastAsia="Courier New" w:hAnsi="Courier New" w:cs="Courier New"/>
        </w:rPr>
        <w:t xml:space="preserve">r as appropriate. Project risk </w:t>
      </w:r>
      <w:r>
        <w:rPr>
          <w:rFonts w:ascii="Courier New" w:eastAsia="Courier New" w:hAnsi="Courier New" w:cs="Courier New"/>
        </w:rPr>
        <w:t>reassessments should be regularly scheduled. Pro</w:t>
      </w:r>
      <w:r w:rsidR="00D76FCB">
        <w:rPr>
          <w:rFonts w:ascii="Courier New" w:eastAsia="Courier New" w:hAnsi="Courier New" w:cs="Courier New"/>
        </w:rPr>
        <w:t xml:space="preserve">ject Risk Management should be </w:t>
      </w:r>
      <w:r>
        <w:rPr>
          <w:rFonts w:ascii="Courier New" w:eastAsia="Courier New" w:hAnsi="Courier New" w:cs="Courier New"/>
        </w:rPr>
        <w:t>an agenda item at project team status meetings. The a</w:t>
      </w:r>
      <w:r w:rsidR="00D76FCB">
        <w:rPr>
          <w:rFonts w:ascii="Courier New" w:eastAsia="Courier New" w:hAnsi="Courier New" w:cs="Courier New"/>
        </w:rPr>
        <w:t xml:space="preserve">mount and detail of repetition </w:t>
      </w:r>
      <w:r>
        <w:rPr>
          <w:rFonts w:ascii="Courier New" w:eastAsia="Courier New" w:hAnsi="Courier New" w:cs="Courier New"/>
        </w:rPr>
        <w:t>that is appropriate depends on how the project progress</w:t>
      </w:r>
      <w:r w:rsidR="00D76FCB">
        <w:rPr>
          <w:rFonts w:ascii="Courier New" w:eastAsia="Courier New" w:hAnsi="Courier New" w:cs="Courier New"/>
        </w:rPr>
        <w:t xml:space="preserve">es relative to its objectives. </w:t>
      </w:r>
      <w:r>
        <w:rPr>
          <w:rFonts w:ascii="Courier New" w:eastAsia="Courier New" w:hAnsi="Courier New" w:cs="Courier New"/>
        </w:rPr>
        <w:t>For instance, if a risk emerges that was not antic</w:t>
      </w:r>
      <w:r w:rsidR="00D76FCB">
        <w:rPr>
          <w:rFonts w:ascii="Courier New" w:eastAsia="Courier New" w:hAnsi="Courier New" w:cs="Courier New"/>
        </w:rPr>
        <w:t xml:space="preserve">ipated in the risk register or </w:t>
      </w:r>
      <w:r>
        <w:rPr>
          <w:rFonts w:ascii="Courier New" w:eastAsia="Courier New" w:hAnsi="Courier New" w:cs="Courier New"/>
        </w:rPr>
        <w:t>included on the watch</w:t>
      </w:r>
      <w:r w:rsidR="004E1210">
        <w:rPr>
          <w:rFonts w:ascii="Courier New" w:eastAsia="Courier New" w:hAnsi="Courier New" w:cs="Courier New"/>
        </w:rPr>
        <w:t xml:space="preserve"> </w:t>
      </w:r>
      <w:r>
        <w:rPr>
          <w:rFonts w:ascii="Courier New" w:eastAsia="Courier New" w:hAnsi="Courier New" w:cs="Courier New"/>
        </w:rPr>
        <w:t>list, or if its impact on objecti</w:t>
      </w:r>
      <w:r w:rsidR="00D76FCB">
        <w:rPr>
          <w:rFonts w:ascii="Courier New" w:eastAsia="Courier New" w:hAnsi="Courier New" w:cs="Courier New"/>
        </w:rPr>
        <w:t xml:space="preserve">ves is different from what was </w:t>
      </w:r>
      <w:r>
        <w:rPr>
          <w:rFonts w:ascii="Courier New" w:eastAsia="Courier New" w:hAnsi="Courier New" w:cs="Courier New"/>
        </w:rPr>
        <w:t>expected, the planned response may not be adequate</w:t>
      </w:r>
      <w:r w:rsidR="00D76FCB">
        <w:rPr>
          <w:rFonts w:ascii="Courier New" w:eastAsia="Courier New" w:hAnsi="Courier New" w:cs="Courier New"/>
        </w:rPr>
        <w:t xml:space="preserve">. It will then be necessary to </w:t>
      </w:r>
      <w:r>
        <w:rPr>
          <w:rFonts w:ascii="Courier New" w:eastAsia="Courier New" w:hAnsi="Courier New" w:cs="Courier New"/>
        </w:rPr>
        <w:t>perform additional respon</w:t>
      </w:r>
      <w:r w:rsidR="004E1210">
        <w:rPr>
          <w:rFonts w:ascii="Courier New" w:eastAsia="Courier New" w:hAnsi="Courier New" w:cs="Courier New"/>
        </w:rPr>
        <w:t>se planning to control the risk</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Risk Audits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Risk audits examine and document the effectivenes</w:t>
      </w:r>
      <w:r w:rsidR="00D76FCB">
        <w:rPr>
          <w:rFonts w:ascii="Courier New" w:eastAsia="Courier New" w:hAnsi="Courier New" w:cs="Courier New"/>
        </w:rPr>
        <w:t xml:space="preserve">s of risk responses in dealing </w:t>
      </w:r>
      <w:r>
        <w:rPr>
          <w:rFonts w:ascii="Courier New" w:eastAsia="Courier New" w:hAnsi="Courier New" w:cs="Courier New"/>
        </w:rPr>
        <w:t>with identified risks and their root causes, as well as</w:t>
      </w:r>
      <w:r w:rsidR="00D76FCB">
        <w:rPr>
          <w:rFonts w:ascii="Courier New" w:eastAsia="Courier New" w:hAnsi="Courier New" w:cs="Courier New"/>
        </w:rPr>
        <w:t xml:space="preserve"> the effectiveness of the risk </w:t>
      </w:r>
      <w:r w:rsidR="004E1210">
        <w:rPr>
          <w:rFonts w:ascii="Courier New" w:eastAsia="Courier New" w:hAnsi="Courier New" w:cs="Courier New"/>
        </w:rPr>
        <w:t>management process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Variance and Trend Analysis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lastRenderedPageBreak/>
        <w:t xml:space="preserve">Trends in the project's execution should be reviewed using </w:t>
      </w:r>
      <w:r w:rsidR="00D76FCB">
        <w:rPr>
          <w:rFonts w:ascii="Courier New" w:eastAsia="Courier New" w:hAnsi="Courier New" w:cs="Courier New"/>
        </w:rPr>
        <w:t xml:space="preserve">performance data. </w:t>
      </w:r>
      <w:r>
        <w:rPr>
          <w:rFonts w:ascii="Courier New" w:eastAsia="Courier New" w:hAnsi="Courier New" w:cs="Courier New"/>
        </w:rPr>
        <w:t>Earned value analysis (Section 7.3.2.4) and other m</w:t>
      </w:r>
      <w:r w:rsidR="00D76FCB">
        <w:rPr>
          <w:rFonts w:ascii="Courier New" w:eastAsia="Courier New" w:hAnsi="Courier New" w:cs="Courier New"/>
        </w:rPr>
        <w:t xml:space="preserve">ethods of project variance and </w:t>
      </w:r>
      <w:r>
        <w:rPr>
          <w:rFonts w:ascii="Courier New" w:eastAsia="Courier New" w:hAnsi="Courier New" w:cs="Courier New"/>
        </w:rPr>
        <w:t>trend analysis may be used for monitoring overall</w:t>
      </w:r>
      <w:r w:rsidR="00D76FCB">
        <w:rPr>
          <w:rFonts w:ascii="Courier New" w:eastAsia="Courier New" w:hAnsi="Courier New" w:cs="Courier New"/>
        </w:rPr>
        <w:t xml:space="preserve"> project performance. Outcomes </w:t>
      </w:r>
      <w:r>
        <w:rPr>
          <w:rFonts w:ascii="Courier New" w:eastAsia="Courier New" w:hAnsi="Courier New" w:cs="Courier New"/>
        </w:rPr>
        <w:t>from these analyses may forecast potential deviation of the project at co</w:t>
      </w:r>
      <w:r w:rsidR="004E1210">
        <w:rPr>
          <w:rFonts w:ascii="Courier New" w:eastAsia="Courier New" w:hAnsi="Courier New" w:cs="Courier New"/>
        </w:rPr>
        <w:t>mpletion</w:t>
      </w:r>
      <w:r w:rsidR="00D76FCB">
        <w:rPr>
          <w:rFonts w:ascii="Courier New" w:eastAsia="Courier New" w:hAnsi="Courier New" w:cs="Courier New"/>
        </w:rPr>
        <w:t xml:space="preserve"> </w:t>
      </w:r>
      <w:r>
        <w:rPr>
          <w:rFonts w:ascii="Courier New" w:eastAsia="Courier New" w:hAnsi="Courier New" w:cs="Courier New"/>
        </w:rPr>
        <w:t xml:space="preserve">from cost and schedule targets. Deviation from the </w:t>
      </w:r>
      <w:r w:rsidR="00D76FCB">
        <w:rPr>
          <w:rFonts w:ascii="Courier New" w:eastAsia="Courier New" w:hAnsi="Courier New" w:cs="Courier New"/>
        </w:rPr>
        <w:t xml:space="preserve">baseline plan may indicate the </w:t>
      </w:r>
      <w:r>
        <w:rPr>
          <w:rFonts w:ascii="Courier New" w:eastAsia="Courier New" w:hAnsi="Courier New" w:cs="Courier New"/>
        </w:rPr>
        <w:t>potential imp</w:t>
      </w:r>
      <w:r w:rsidR="004E1210">
        <w:rPr>
          <w:rFonts w:ascii="Courier New" w:eastAsia="Courier New" w:hAnsi="Courier New" w:cs="Courier New"/>
        </w:rPr>
        <w:t>act of threats or opportunities</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Technical Performance Measurement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Technical performance measurement compares technical accomplishments durin</w:t>
      </w:r>
      <w:r w:rsidR="00D76FCB">
        <w:rPr>
          <w:rFonts w:ascii="Courier New" w:eastAsia="Courier New" w:hAnsi="Courier New" w:cs="Courier New"/>
        </w:rPr>
        <w:t xml:space="preserve">g </w:t>
      </w:r>
      <w:r>
        <w:rPr>
          <w:rFonts w:ascii="Courier New" w:eastAsia="Courier New" w:hAnsi="Courier New" w:cs="Courier New"/>
        </w:rPr>
        <w:t>project execution to the project managemen</w:t>
      </w:r>
      <w:r w:rsidR="00D76FCB">
        <w:rPr>
          <w:rFonts w:ascii="Courier New" w:eastAsia="Courier New" w:hAnsi="Courier New" w:cs="Courier New"/>
        </w:rPr>
        <w:t xml:space="preserve">t plan's schedule of technical </w:t>
      </w:r>
      <w:r>
        <w:rPr>
          <w:rFonts w:ascii="Courier New" w:eastAsia="Courier New" w:hAnsi="Courier New" w:cs="Courier New"/>
        </w:rPr>
        <w:t>achievement. Deviation, such as demonstrating m</w:t>
      </w:r>
      <w:r w:rsidR="00D76FCB">
        <w:rPr>
          <w:rFonts w:ascii="Courier New" w:eastAsia="Courier New" w:hAnsi="Courier New" w:cs="Courier New"/>
        </w:rPr>
        <w:t xml:space="preserve">ore or less functionality than </w:t>
      </w:r>
      <w:r>
        <w:rPr>
          <w:rFonts w:ascii="Courier New" w:eastAsia="Courier New" w:hAnsi="Courier New" w:cs="Courier New"/>
        </w:rPr>
        <w:t>planned at a milestone, can help to forecast the degr</w:t>
      </w:r>
      <w:r w:rsidR="00D76FCB">
        <w:rPr>
          <w:rFonts w:ascii="Courier New" w:eastAsia="Courier New" w:hAnsi="Courier New" w:cs="Courier New"/>
        </w:rPr>
        <w:t xml:space="preserve">ee of success in achieving the </w:t>
      </w:r>
      <w:r w:rsidR="004E1210">
        <w:rPr>
          <w:rFonts w:ascii="Courier New" w:eastAsia="Courier New" w:hAnsi="Courier New" w:cs="Courier New"/>
        </w:rPr>
        <w:t>project's scope</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Reserve Analysis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Throughout execution of the project, some ri</w:t>
      </w:r>
      <w:r w:rsidR="00D76FCB">
        <w:rPr>
          <w:rFonts w:ascii="Courier New" w:eastAsia="Courier New" w:hAnsi="Courier New" w:cs="Courier New"/>
        </w:rPr>
        <w:t xml:space="preserve">sks may occur, with positive or </w:t>
      </w:r>
      <w:r>
        <w:rPr>
          <w:rFonts w:ascii="Courier New" w:eastAsia="Courier New" w:hAnsi="Courier New" w:cs="Courier New"/>
        </w:rPr>
        <w:t>negative impacts on budget or schedule contingenc</w:t>
      </w:r>
      <w:r w:rsidR="00D76FCB">
        <w:rPr>
          <w:rFonts w:ascii="Courier New" w:eastAsia="Courier New" w:hAnsi="Courier New" w:cs="Courier New"/>
        </w:rPr>
        <w:t xml:space="preserve">y reserves (Section 11.5.2.4). </w:t>
      </w:r>
      <w:r>
        <w:rPr>
          <w:rFonts w:ascii="Courier New" w:eastAsia="Courier New" w:hAnsi="Courier New" w:cs="Courier New"/>
        </w:rPr>
        <w:t>Reserve analysis compares the amount of the contingency reserves remain</w:t>
      </w:r>
      <w:r w:rsidR="00D76FCB">
        <w:rPr>
          <w:rFonts w:ascii="Courier New" w:eastAsia="Courier New" w:hAnsi="Courier New" w:cs="Courier New"/>
        </w:rPr>
        <w:t xml:space="preserve">ing to the </w:t>
      </w:r>
      <w:r>
        <w:rPr>
          <w:rFonts w:ascii="Courier New" w:eastAsia="Courier New" w:hAnsi="Courier New" w:cs="Courier New"/>
        </w:rPr>
        <w:t>amount of risk remaining at any time in the project</w:t>
      </w:r>
      <w:r w:rsidR="00D76FCB">
        <w:rPr>
          <w:rFonts w:ascii="Courier New" w:eastAsia="Courier New" w:hAnsi="Courier New" w:cs="Courier New"/>
        </w:rPr>
        <w:t xml:space="preserve">, in order to determine if the </w:t>
      </w:r>
      <w:r>
        <w:rPr>
          <w:rFonts w:ascii="Courier New" w:eastAsia="Courier New" w:hAnsi="Courier New" w:cs="Courier New"/>
        </w:rPr>
        <w:t xml:space="preserve">remaining reserve is adequate. </w:t>
      </w:r>
    </w:p>
    <w:p w:rsidR="00FC31E1" w:rsidRDefault="00FC31E1">
      <w:pPr>
        <w:spacing w:after="0" w:line="240" w:lineRule="auto"/>
        <w:rPr>
          <w:rFonts w:ascii="Courier New" w:eastAsia="Courier New" w:hAnsi="Courier New" w:cs="Courier New"/>
        </w:rPr>
      </w:pPr>
    </w:p>
    <w:p w:rsidR="00FC31E1" w:rsidRPr="00C158AA" w:rsidRDefault="00FC31E1" w:rsidP="00C158AA">
      <w:pPr>
        <w:pStyle w:val="ListParagraph"/>
        <w:numPr>
          <w:ilvl w:val="0"/>
          <w:numId w:val="46"/>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Status Meetings </w:t>
      </w:r>
    </w:p>
    <w:p w:rsidR="00FC31E1" w:rsidRDefault="00FC31E1" w:rsidP="004E1210">
      <w:pPr>
        <w:spacing w:after="0" w:line="240" w:lineRule="auto"/>
        <w:jc w:val="both"/>
        <w:rPr>
          <w:rFonts w:ascii="Courier New" w:eastAsia="Courier New" w:hAnsi="Courier New" w:cs="Courier New"/>
        </w:rPr>
      </w:pPr>
      <w:r>
        <w:rPr>
          <w:rFonts w:ascii="Courier New" w:eastAsia="Courier New" w:hAnsi="Courier New" w:cs="Courier New"/>
        </w:rPr>
        <w:t xml:space="preserve">Project risk management can be an agenda item at </w:t>
      </w:r>
      <w:r w:rsidR="002E01EC">
        <w:rPr>
          <w:rFonts w:ascii="Courier New" w:eastAsia="Courier New" w:hAnsi="Courier New" w:cs="Courier New"/>
        </w:rPr>
        <w:t xml:space="preserve">periodic status meetings. That </w:t>
      </w:r>
      <w:r>
        <w:rPr>
          <w:rFonts w:ascii="Courier New" w:eastAsia="Courier New" w:hAnsi="Courier New" w:cs="Courier New"/>
        </w:rPr>
        <w:t>item may take no time or a long time, dependi</w:t>
      </w:r>
      <w:r w:rsidR="002E01EC">
        <w:rPr>
          <w:rFonts w:ascii="Courier New" w:eastAsia="Courier New" w:hAnsi="Courier New" w:cs="Courier New"/>
        </w:rPr>
        <w:t xml:space="preserve">ng on the risks that have been </w:t>
      </w:r>
      <w:r>
        <w:rPr>
          <w:rFonts w:ascii="Courier New" w:eastAsia="Courier New" w:hAnsi="Courier New" w:cs="Courier New"/>
        </w:rPr>
        <w:t>identified, their priority, and difficulty of res</w:t>
      </w:r>
      <w:r w:rsidR="002E01EC">
        <w:rPr>
          <w:rFonts w:ascii="Courier New" w:eastAsia="Courier New" w:hAnsi="Courier New" w:cs="Courier New"/>
        </w:rPr>
        <w:t xml:space="preserve">ponse. Risk management becomes </w:t>
      </w:r>
      <w:r>
        <w:rPr>
          <w:rFonts w:ascii="Courier New" w:eastAsia="Courier New" w:hAnsi="Courier New" w:cs="Courier New"/>
        </w:rPr>
        <w:t>easier the more often it is practiced, and freque</w:t>
      </w:r>
      <w:r w:rsidR="002E01EC">
        <w:rPr>
          <w:rFonts w:ascii="Courier New" w:eastAsia="Courier New" w:hAnsi="Courier New" w:cs="Courier New"/>
        </w:rPr>
        <w:t xml:space="preserve">nt discussions about risk make </w:t>
      </w:r>
      <w:r>
        <w:rPr>
          <w:rFonts w:ascii="Courier New" w:eastAsia="Courier New" w:hAnsi="Courier New" w:cs="Courier New"/>
        </w:rPr>
        <w:t xml:space="preserve">talking about risks, particularly threats, easier and more accurate.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Heading3"/>
        <w:rPr>
          <w:rFonts w:eastAsia="Courier New"/>
        </w:rPr>
      </w:pPr>
      <w:r w:rsidRPr="004E1210">
        <w:rPr>
          <w:rFonts w:eastAsia="Courier New"/>
        </w:rPr>
        <w:t>11.6.3 Risk Monito</w:t>
      </w:r>
      <w:r w:rsidR="00316410">
        <w:rPr>
          <w:rFonts w:eastAsia="Courier New"/>
        </w:rPr>
        <w:t xml:space="preserve">ring and Control: Outputs </w:t>
      </w: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Risk Register (Updates) </w:t>
      </w:r>
    </w:p>
    <w:p w:rsidR="00FC31E1" w:rsidRDefault="00FC31E1">
      <w:pPr>
        <w:spacing w:after="0" w:line="240" w:lineRule="auto"/>
        <w:rPr>
          <w:rFonts w:ascii="Courier New" w:eastAsia="Courier New" w:hAnsi="Courier New" w:cs="Courier New"/>
        </w:rPr>
      </w:pPr>
      <w:r>
        <w:rPr>
          <w:rFonts w:ascii="Courier New" w:eastAsia="Courier New" w:hAnsi="Courier New" w:cs="Courier New"/>
        </w:rPr>
        <w:t xml:space="preserve">An updated </w:t>
      </w:r>
      <w:r w:rsidR="004E1210">
        <w:rPr>
          <w:rFonts w:ascii="Courier New" w:eastAsia="Courier New" w:hAnsi="Courier New" w:cs="Courier New"/>
        </w:rPr>
        <w:t xml:space="preserve">risk register contains: </w:t>
      </w:r>
    </w:p>
    <w:p w:rsidR="00FC31E1" w:rsidRPr="004E1210" w:rsidRDefault="00FC31E1" w:rsidP="004E1210">
      <w:pPr>
        <w:pStyle w:val="ListParagraph"/>
        <w:numPr>
          <w:ilvl w:val="0"/>
          <w:numId w:val="48"/>
        </w:numPr>
        <w:spacing w:after="0" w:line="240" w:lineRule="auto"/>
        <w:rPr>
          <w:rFonts w:ascii="Courier New" w:eastAsia="Courier New" w:hAnsi="Courier New" w:cs="Courier New"/>
        </w:rPr>
      </w:pPr>
      <w:r w:rsidRPr="004E1210">
        <w:rPr>
          <w:rFonts w:ascii="Courier New" w:eastAsia="Courier New" w:hAnsi="Courier New" w:cs="Courier New"/>
        </w:rPr>
        <w:t>Outcomes of risk reassessments, risk audits, an</w:t>
      </w:r>
      <w:r w:rsidR="002E01EC" w:rsidRPr="004E1210">
        <w:rPr>
          <w:rFonts w:ascii="Courier New" w:eastAsia="Courier New" w:hAnsi="Courier New" w:cs="Courier New"/>
        </w:rPr>
        <w:t xml:space="preserve">d periodic risk reviews. These </w:t>
      </w:r>
      <w:r w:rsidRPr="004E1210">
        <w:rPr>
          <w:rFonts w:ascii="Courier New" w:eastAsia="Courier New" w:hAnsi="Courier New" w:cs="Courier New"/>
        </w:rPr>
        <w:t>outcomes may include updates to probability, imp</w:t>
      </w:r>
      <w:r w:rsidR="002E01EC" w:rsidRPr="004E1210">
        <w:rPr>
          <w:rFonts w:ascii="Courier New" w:eastAsia="Courier New" w:hAnsi="Courier New" w:cs="Courier New"/>
        </w:rPr>
        <w:t xml:space="preserve">act, priority, response plans, </w:t>
      </w:r>
      <w:r w:rsidRPr="004E1210">
        <w:rPr>
          <w:rFonts w:ascii="Courier New" w:eastAsia="Courier New" w:hAnsi="Courier New" w:cs="Courier New"/>
        </w:rPr>
        <w:t>ownership, and other elements of the risk regis</w:t>
      </w:r>
      <w:r w:rsidR="002E01EC" w:rsidRPr="004E1210">
        <w:rPr>
          <w:rFonts w:ascii="Courier New" w:eastAsia="Courier New" w:hAnsi="Courier New" w:cs="Courier New"/>
        </w:rPr>
        <w:t xml:space="preserve">ter. Outcomes can also include </w:t>
      </w:r>
      <w:r w:rsidRPr="004E1210">
        <w:rPr>
          <w:rFonts w:ascii="Courier New" w:eastAsia="Courier New" w:hAnsi="Courier New" w:cs="Courier New"/>
        </w:rPr>
        <w:t xml:space="preserve">closing risks that are no longer applicable. </w:t>
      </w:r>
    </w:p>
    <w:p w:rsidR="00FC31E1" w:rsidRPr="004E1210" w:rsidRDefault="00FC31E1" w:rsidP="004E1210">
      <w:pPr>
        <w:pStyle w:val="ListParagraph"/>
        <w:numPr>
          <w:ilvl w:val="0"/>
          <w:numId w:val="48"/>
        </w:numPr>
        <w:spacing w:after="0" w:line="240" w:lineRule="auto"/>
        <w:jc w:val="both"/>
        <w:rPr>
          <w:rFonts w:ascii="Courier New" w:eastAsia="Courier New" w:hAnsi="Courier New" w:cs="Courier New"/>
        </w:rPr>
      </w:pPr>
      <w:r w:rsidRPr="004E1210">
        <w:rPr>
          <w:rFonts w:ascii="Courier New" w:eastAsia="Courier New" w:hAnsi="Courier New" w:cs="Courier New"/>
        </w:rPr>
        <w:t xml:space="preserve">The actual outcomes of the project's </w:t>
      </w:r>
      <w:r w:rsidR="004E1210" w:rsidRPr="004E1210">
        <w:rPr>
          <w:rFonts w:ascii="Courier New" w:eastAsia="Courier New" w:hAnsi="Courier New" w:cs="Courier New"/>
        </w:rPr>
        <w:t>risks</w:t>
      </w:r>
      <w:r w:rsidRPr="004E1210">
        <w:rPr>
          <w:rFonts w:ascii="Courier New" w:eastAsia="Courier New" w:hAnsi="Courier New" w:cs="Courier New"/>
        </w:rPr>
        <w:t xml:space="preserve"> and o</w:t>
      </w:r>
      <w:r w:rsidR="002E01EC" w:rsidRPr="004E1210">
        <w:rPr>
          <w:rFonts w:ascii="Courier New" w:eastAsia="Courier New" w:hAnsi="Courier New" w:cs="Courier New"/>
        </w:rPr>
        <w:t xml:space="preserve">f risk responses that can help </w:t>
      </w:r>
      <w:r w:rsidRPr="004E1210">
        <w:rPr>
          <w:rFonts w:ascii="Courier New" w:eastAsia="Courier New" w:hAnsi="Courier New" w:cs="Courier New"/>
        </w:rPr>
        <w:t>project managers plan for risk throughout t</w:t>
      </w:r>
      <w:r w:rsidR="002E01EC" w:rsidRPr="004E1210">
        <w:rPr>
          <w:rFonts w:ascii="Courier New" w:eastAsia="Courier New" w:hAnsi="Courier New" w:cs="Courier New"/>
        </w:rPr>
        <w:t xml:space="preserve">he organization, as well as on </w:t>
      </w:r>
      <w:r w:rsidRPr="004E1210">
        <w:rPr>
          <w:rFonts w:ascii="Courier New" w:eastAsia="Courier New" w:hAnsi="Courier New" w:cs="Courier New"/>
        </w:rPr>
        <w:t>future projects. This completes the record of r</w:t>
      </w:r>
      <w:r w:rsidR="002E01EC" w:rsidRPr="004E1210">
        <w:rPr>
          <w:rFonts w:ascii="Courier New" w:eastAsia="Courier New" w:hAnsi="Courier New" w:cs="Courier New"/>
        </w:rPr>
        <w:t xml:space="preserve">isk management on the project, </w:t>
      </w:r>
      <w:r w:rsidRPr="004E1210">
        <w:rPr>
          <w:rFonts w:ascii="Courier New" w:eastAsia="Courier New" w:hAnsi="Courier New" w:cs="Courier New"/>
        </w:rPr>
        <w:t>is an input to the Close Project process (Section</w:t>
      </w:r>
      <w:r w:rsidR="002E01EC" w:rsidRPr="004E1210">
        <w:rPr>
          <w:rFonts w:ascii="Courier New" w:eastAsia="Courier New" w:hAnsi="Courier New" w:cs="Courier New"/>
        </w:rPr>
        <w:t xml:space="preserve"> 4.7), and becomes part of the </w:t>
      </w:r>
      <w:r w:rsidR="004E1210">
        <w:rPr>
          <w:rFonts w:ascii="Courier New" w:eastAsia="Courier New" w:hAnsi="Courier New" w:cs="Courier New"/>
        </w:rPr>
        <w:t>project closure documents</w:t>
      </w:r>
      <w:r w:rsidRPr="004E1210">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4E1210">
        <w:rPr>
          <w:rFonts w:ascii="Courier New" w:eastAsia="Courier New" w:hAnsi="Courier New" w:cs="Courier New"/>
        </w:rPr>
        <w:t xml:space="preserve">Requested Changes </w:t>
      </w:r>
    </w:p>
    <w:p w:rsidR="00FC31E1" w:rsidRDefault="004E1210">
      <w:pPr>
        <w:spacing w:after="0" w:line="240" w:lineRule="auto"/>
        <w:rPr>
          <w:rFonts w:ascii="Courier New" w:eastAsia="Courier New" w:hAnsi="Courier New" w:cs="Courier New"/>
        </w:rPr>
      </w:pPr>
      <w:r>
        <w:rPr>
          <w:rFonts w:ascii="Courier New" w:eastAsia="Courier New" w:hAnsi="Courier New" w:cs="Courier New"/>
        </w:rPr>
        <w:t>Im</w:t>
      </w:r>
      <w:r w:rsidR="00FC31E1">
        <w:rPr>
          <w:rFonts w:ascii="Courier New" w:eastAsia="Courier New" w:hAnsi="Courier New" w:cs="Courier New"/>
        </w:rPr>
        <w:t>plementing contingency plans or workar</w:t>
      </w:r>
      <w:r w:rsidR="002E01EC">
        <w:rPr>
          <w:rFonts w:ascii="Courier New" w:eastAsia="Courier New" w:hAnsi="Courier New" w:cs="Courier New"/>
        </w:rPr>
        <w:t xml:space="preserve">ounds frequently results in a, </w:t>
      </w:r>
      <w:r w:rsidR="00FC31E1">
        <w:rPr>
          <w:rFonts w:ascii="Courier New" w:eastAsia="Courier New" w:hAnsi="Courier New" w:cs="Courier New"/>
        </w:rPr>
        <w:t xml:space="preserve">requirement to change the project management plan </w:t>
      </w:r>
      <w:r w:rsidR="002E01EC">
        <w:rPr>
          <w:rFonts w:ascii="Courier New" w:eastAsia="Courier New" w:hAnsi="Courier New" w:cs="Courier New"/>
        </w:rPr>
        <w:t xml:space="preserve">to respond to risks. </w:t>
      </w:r>
      <w:r w:rsidR="002E01EC">
        <w:rPr>
          <w:rFonts w:ascii="Courier New" w:eastAsia="Courier New" w:hAnsi="Courier New" w:cs="Courier New"/>
        </w:rPr>
        <w:lastRenderedPageBreak/>
        <w:t xml:space="preserve">Requested </w:t>
      </w:r>
      <w:r w:rsidR="00FC31E1">
        <w:rPr>
          <w:rFonts w:ascii="Courier New" w:eastAsia="Courier New" w:hAnsi="Courier New" w:cs="Courier New"/>
        </w:rPr>
        <w:t xml:space="preserve">changes are </w:t>
      </w:r>
      <w:r>
        <w:rPr>
          <w:rFonts w:ascii="Courier New" w:eastAsia="Courier New" w:hAnsi="Courier New" w:cs="Courier New"/>
        </w:rPr>
        <w:t>prepared</w:t>
      </w:r>
      <w:r w:rsidR="00FC31E1">
        <w:rPr>
          <w:rFonts w:ascii="Courier New" w:eastAsia="Courier New" w:hAnsi="Courier New" w:cs="Courier New"/>
        </w:rPr>
        <w:t xml:space="preserve"> and submitted to the Integrated Change Control pr</w:t>
      </w:r>
      <w:r w:rsidR="002E01EC">
        <w:rPr>
          <w:rFonts w:ascii="Courier New" w:eastAsia="Courier New" w:hAnsi="Courier New" w:cs="Courier New"/>
        </w:rPr>
        <w:t xml:space="preserve">ocess </w:t>
      </w:r>
      <w:r>
        <w:rPr>
          <w:rFonts w:ascii="Courier New" w:eastAsia="Courier New" w:hAnsi="Courier New" w:cs="Courier New"/>
        </w:rPr>
        <w:t>(Section</w:t>
      </w:r>
      <w:r w:rsidR="00FC31E1">
        <w:rPr>
          <w:rFonts w:ascii="Courier New" w:eastAsia="Courier New" w:hAnsi="Courier New" w:cs="Courier New"/>
        </w:rPr>
        <w:t xml:space="preserve"> 4.6) as an output of the Risk Monitoring</w:t>
      </w:r>
      <w:r w:rsidR="002E01EC">
        <w:rPr>
          <w:rFonts w:ascii="Courier New" w:eastAsia="Courier New" w:hAnsi="Courier New" w:cs="Courier New"/>
        </w:rPr>
        <w:t xml:space="preserve"> and Control process. Approved </w:t>
      </w:r>
      <w:r w:rsidR="00FC31E1">
        <w:rPr>
          <w:rFonts w:ascii="Courier New" w:eastAsia="Courier New" w:hAnsi="Courier New" w:cs="Courier New"/>
        </w:rPr>
        <w:t>change requests are issued and become i</w:t>
      </w:r>
      <w:r w:rsidR="00381D00">
        <w:rPr>
          <w:rFonts w:ascii="Courier New" w:eastAsia="Courier New" w:hAnsi="Courier New" w:cs="Courier New"/>
        </w:rPr>
        <w:t>nputs</w:t>
      </w:r>
      <w:r w:rsidR="00FC31E1">
        <w:rPr>
          <w:rFonts w:ascii="Courier New" w:eastAsia="Courier New" w:hAnsi="Courier New" w:cs="Courier New"/>
        </w:rPr>
        <w:t xml:space="preserve"> to</w:t>
      </w:r>
      <w:r w:rsidR="00381D00">
        <w:rPr>
          <w:rFonts w:ascii="Courier New" w:eastAsia="Courier New" w:hAnsi="Courier New" w:cs="Courier New"/>
        </w:rPr>
        <w:t xml:space="preserve"> the Direct and Manage Project </w:t>
      </w:r>
      <w:r w:rsidR="00FC31E1">
        <w:rPr>
          <w:rFonts w:ascii="Courier New" w:eastAsia="Courier New" w:hAnsi="Courier New" w:cs="Courier New"/>
        </w:rPr>
        <w:t xml:space="preserve">Execution process (Section 4.4) and to </w:t>
      </w:r>
      <w:r w:rsidR="002E01EC">
        <w:rPr>
          <w:rFonts w:ascii="Courier New" w:eastAsia="Courier New" w:hAnsi="Courier New" w:cs="Courier New"/>
        </w:rPr>
        <w:t>t</w:t>
      </w:r>
      <w:r w:rsidR="00381D00">
        <w:rPr>
          <w:rFonts w:ascii="Courier New" w:eastAsia="Courier New" w:hAnsi="Courier New" w:cs="Courier New"/>
        </w:rPr>
        <w:t>h</w:t>
      </w:r>
      <w:r w:rsidR="002E01EC">
        <w:rPr>
          <w:rFonts w:ascii="Courier New" w:eastAsia="Courier New" w:hAnsi="Courier New" w:cs="Courier New"/>
        </w:rPr>
        <w:t xml:space="preserve">e Risk Monitoring and Control </w:t>
      </w:r>
      <w:r w:rsidR="00381D00">
        <w:rPr>
          <w:rFonts w:ascii="Courier New" w:eastAsia="Courier New" w:hAnsi="Courier New" w:cs="Courier New"/>
        </w:rPr>
        <w:t>process</w:t>
      </w:r>
      <w:r w:rsidR="00FC31E1">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797A1F">
        <w:rPr>
          <w:rFonts w:ascii="Courier New" w:eastAsia="Courier New" w:hAnsi="Courier New" w:cs="Courier New"/>
        </w:rPr>
        <w:t xml:space="preserve">Recommended Corrective Actions </w:t>
      </w:r>
    </w:p>
    <w:p w:rsidR="00FC31E1" w:rsidRDefault="00FC31E1" w:rsidP="00797A1F">
      <w:pPr>
        <w:spacing w:after="0" w:line="240" w:lineRule="auto"/>
        <w:jc w:val="both"/>
        <w:rPr>
          <w:rFonts w:ascii="Courier New" w:eastAsia="Courier New" w:hAnsi="Courier New" w:cs="Courier New"/>
        </w:rPr>
      </w:pPr>
      <w:r>
        <w:rPr>
          <w:rFonts w:ascii="Courier New" w:eastAsia="Courier New" w:hAnsi="Courier New" w:cs="Courier New"/>
        </w:rPr>
        <w:t xml:space="preserve">Recommended corrective actions include </w:t>
      </w:r>
      <w:r w:rsidR="00797A1F">
        <w:rPr>
          <w:rFonts w:ascii="Courier New" w:eastAsia="Courier New" w:hAnsi="Courier New" w:cs="Courier New"/>
        </w:rPr>
        <w:t>contingency</w:t>
      </w:r>
      <w:r w:rsidR="00754CD5">
        <w:rPr>
          <w:rFonts w:ascii="Courier New" w:eastAsia="Courier New" w:hAnsi="Courier New" w:cs="Courier New"/>
        </w:rPr>
        <w:t xml:space="preserve"> plans and workaround plans. </w:t>
      </w:r>
      <w:r>
        <w:rPr>
          <w:rFonts w:ascii="Courier New" w:eastAsia="Courier New" w:hAnsi="Courier New" w:cs="Courier New"/>
        </w:rPr>
        <w:t>The latter are responses that were not initially planned,</w:t>
      </w:r>
      <w:r w:rsidR="00754CD5">
        <w:rPr>
          <w:rFonts w:ascii="Courier New" w:eastAsia="Courier New" w:hAnsi="Courier New" w:cs="Courier New"/>
        </w:rPr>
        <w:t xml:space="preserve"> but are required to deal with </w:t>
      </w:r>
      <w:r w:rsidR="00797A1F">
        <w:rPr>
          <w:rFonts w:ascii="Courier New" w:eastAsia="Courier New" w:hAnsi="Courier New" w:cs="Courier New"/>
        </w:rPr>
        <w:t>emerging</w:t>
      </w:r>
      <w:r>
        <w:rPr>
          <w:rFonts w:ascii="Courier New" w:eastAsia="Courier New" w:hAnsi="Courier New" w:cs="Courier New"/>
        </w:rPr>
        <w:t xml:space="preserve"> risks that were </w:t>
      </w:r>
      <w:r w:rsidR="00797A1F">
        <w:rPr>
          <w:rFonts w:ascii="Courier New" w:eastAsia="Courier New" w:hAnsi="Courier New" w:cs="Courier New"/>
        </w:rPr>
        <w:t>previously unidentified or accep</w:t>
      </w:r>
      <w:r>
        <w:rPr>
          <w:rFonts w:ascii="Courier New" w:eastAsia="Courier New" w:hAnsi="Courier New" w:cs="Courier New"/>
        </w:rPr>
        <w:t>ted</w:t>
      </w:r>
      <w:r w:rsidR="00754CD5">
        <w:rPr>
          <w:rFonts w:ascii="Courier New" w:eastAsia="Courier New" w:hAnsi="Courier New" w:cs="Courier New"/>
        </w:rPr>
        <w:t xml:space="preserve"> </w:t>
      </w:r>
      <w:r w:rsidR="00797A1F">
        <w:rPr>
          <w:rFonts w:ascii="Courier New" w:eastAsia="Courier New" w:hAnsi="Courier New" w:cs="Courier New"/>
        </w:rPr>
        <w:t>p</w:t>
      </w:r>
      <w:r w:rsidR="00754CD5">
        <w:rPr>
          <w:rFonts w:ascii="Courier New" w:eastAsia="Courier New" w:hAnsi="Courier New" w:cs="Courier New"/>
        </w:rPr>
        <w:t>assively.</w:t>
      </w:r>
      <w:r w:rsidR="00797A1F">
        <w:rPr>
          <w:rFonts w:ascii="Courier New" w:eastAsia="Courier New" w:hAnsi="Courier New" w:cs="Courier New"/>
        </w:rPr>
        <w:t xml:space="preserve"> </w:t>
      </w:r>
      <w:r w:rsidR="00754CD5">
        <w:rPr>
          <w:rFonts w:ascii="Courier New" w:eastAsia="Courier New" w:hAnsi="Courier New" w:cs="Courier New"/>
        </w:rPr>
        <w:t xml:space="preserve"> </w:t>
      </w:r>
      <w:r>
        <w:rPr>
          <w:rFonts w:ascii="Courier New" w:eastAsia="Courier New" w:hAnsi="Courier New" w:cs="Courier New"/>
        </w:rPr>
        <w:t xml:space="preserve">Workarounds should be properly documented and </w:t>
      </w:r>
      <w:r w:rsidR="00754CD5">
        <w:rPr>
          <w:rFonts w:ascii="Courier New" w:eastAsia="Courier New" w:hAnsi="Courier New" w:cs="Courier New"/>
        </w:rPr>
        <w:t xml:space="preserve">included in both the Direct </w:t>
      </w:r>
      <w:proofErr w:type="gramStart"/>
      <w:r w:rsidR="00754CD5">
        <w:rPr>
          <w:rFonts w:ascii="Courier New" w:eastAsia="Courier New" w:hAnsi="Courier New" w:cs="Courier New"/>
        </w:rPr>
        <w:t>an</w:t>
      </w:r>
      <w:proofErr w:type="gramEnd"/>
      <w:r w:rsidR="00754CD5">
        <w:rPr>
          <w:rFonts w:ascii="Courier New" w:eastAsia="Courier New" w:hAnsi="Courier New" w:cs="Courier New"/>
        </w:rPr>
        <w:t xml:space="preserve"> </w:t>
      </w:r>
      <w:r>
        <w:rPr>
          <w:rFonts w:ascii="Courier New" w:eastAsia="Courier New" w:hAnsi="Courier New" w:cs="Courier New"/>
        </w:rPr>
        <w:t xml:space="preserve">Manage Project Execution (Section 4.4) </w:t>
      </w:r>
      <w:r w:rsidR="00754CD5">
        <w:rPr>
          <w:rFonts w:ascii="Courier New" w:eastAsia="Courier New" w:hAnsi="Courier New" w:cs="Courier New"/>
        </w:rPr>
        <w:t xml:space="preserve">and Monitor and Control Project Work </w:t>
      </w:r>
      <w:r>
        <w:rPr>
          <w:rFonts w:ascii="Courier New" w:eastAsia="Courier New" w:hAnsi="Courier New" w:cs="Courier New"/>
        </w:rPr>
        <w:t>(Section 4.5) processes. Recommended correc</w:t>
      </w:r>
      <w:r w:rsidR="00754CD5">
        <w:rPr>
          <w:rFonts w:ascii="Courier New" w:eastAsia="Courier New" w:hAnsi="Courier New" w:cs="Courier New"/>
        </w:rPr>
        <w:t xml:space="preserve">tive actions are inputs to the </w:t>
      </w:r>
      <w:r>
        <w:rPr>
          <w:rFonts w:ascii="Courier New" w:eastAsia="Courier New" w:hAnsi="Courier New" w:cs="Courier New"/>
        </w:rPr>
        <w:t>Integrated Chang</w:t>
      </w:r>
      <w:r w:rsidR="00797A1F">
        <w:rPr>
          <w:rFonts w:ascii="Courier New" w:eastAsia="Courier New" w:hAnsi="Courier New" w:cs="Courier New"/>
        </w:rPr>
        <w:t>e Control process (Section 4.6)</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896051">
        <w:rPr>
          <w:rFonts w:ascii="Courier New" w:eastAsia="Courier New" w:hAnsi="Courier New" w:cs="Courier New"/>
        </w:rPr>
        <w:t xml:space="preserve">Recommended Preventive Actions </w:t>
      </w:r>
    </w:p>
    <w:p w:rsidR="00FC31E1" w:rsidRDefault="00FC31E1" w:rsidP="00896051">
      <w:pPr>
        <w:spacing w:after="0" w:line="240" w:lineRule="auto"/>
        <w:jc w:val="both"/>
        <w:rPr>
          <w:rFonts w:ascii="Courier New" w:eastAsia="Courier New" w:hAnsi="Courier New" w:cs="Courier New"/>
        </w:rPr>
      </w:pPr>
      <w:r>
        <w:rPr>
          <w:rFonts w:ascii="Courier New" w:eastAsia="Courier New" w:hAnsi="Courier New" w:cs="Courier New"/>
        </w:rPr>
        <w:t>Recommended preventive actions are used to bri</w:t>
      </w:r>
      <w:r w:rsidR="00767915">
        <w:rPr>
          <w:rFonts w:ascii="Courier New" w:eastAsia="Courier New" w:hAnsi="Courier New" w:cs="Courier New"/>
        </w:rPr>
        <w:t xml:space="preserve">ng the project into compliance </w:t>
      </w:r>
      <w:r>
        <w:rPr>
          <w:rFonts w:ascii="Courier New" w:eastAsia="Courier New" w:hAnsi="Courier New" w:cs="Courier New"/>
        </w:rPr>
        <w:t xml:space="preserve">with the project management plan.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896051">
        <w:rPr>
          <w:rFonts w:ascii="Courier New" w:eastAsia="Courier New" w:hAnsi="Courier New" w:cs="Courier New"/>
        </w:rPr>
        <w:t xml:space="preserve">Organizational Process Assets (Updates) </w:t>
      </w:r>
    </w:p>
    <w:p w:rsidR="00FC31E1" w:rsidRDefault="00FC31E1" w:rsidP="00896051">
      <w:pPr>
        <w:spacing w:after="0" w:line="240" w:lineRule="auto"/>
        <w:jc w:val="both"/>
        <w:rPr>
          <w:rFonts w:ascii="Courier New" w:eastAsia="Courier New" w:hAnsi="Courier New" w:cs="Courier New"/>
        </w:rPr>
      </w:pPr>
      <w:r>
        <w:rPr>
          <w:rFonts w:ascii="Courier New" w:eastAsia="Courier New" w:hAnsi="Courier New" w:cs="Courier New"/>
        </w:rPr>
        <w:t>The six Project Risk Management processes produc</w:t>
      </w:r>
      <w:r w:rsidR="00767915">
        <w:rPr>
          <w:rFonts w:ascii="Courier New" w:eastAsia="Courier New" w:hAnsi="Courier New" w:cs="Courier New"/>
        </w:rPr>
        <w:t xml:space="preserve">e information that can be used </w:t>
      </w:r>
      <w:r>
        <w:rPr>
          <w:rFonts w:ascii="Courier New" w:eastAsia="Courier New" w:hAnsi="Courier New" w:cs="Courier New"/>
        </w:rPr>
        <w:t>for future projects, and should be captured in the</w:t>
      </w:r>
      <w:r w:rsidR="00767915">
        <w:rPr>
          <w:rFonts w:ascii="Courier New" w:eastAsia="Courier New" w:hAnsi="Courier New" w:cs="Courier New"/>
        </w:rPr>
        <w:t xml:space="preserve"> organizational process assets </w:t>
      </w:r>
      <w:r>
        <w:rPr>
          <w:rFonts w:ascii="Courier New" w:eastAsia="Courier New" w:hAnsi="Courier New" w:cs="Courier New"/>
        </w:rPr>
        <w:t xml:space="preserve">(Section 4.1.1.4). The templates for the risk </w:t>
      </w:r>
      <w:r w:rsidR="00767915">
        <w:rPr>
          <w:rFonts w:ascii="Courier New" w:eastAsia="Courier New" w:hAnsi="Courier New" w:cs="Courier New"/>
        </w:rPr>
        <w:t xml:space="preserve">management plan, including the </w:t>
      </w:r>
      <w:r>
        <w:rPr>
          <w:rFonts w:ascii="Courier New" w:eastAsia="Courier New" w:hAnsi="Courier New" w:cs="Courier New"/>
        </w:rPr>
        <w:t xml:space="preserve">probability and impact matrix, and risk register, can </w:t>
      </w:r>
      <w:r w:rsidR="00767915">
        <w:rPr>
          <w:rFonts w:ascii="Courier New" w:eastAsia="Courier New" w:hAnsi="Courier New" w:cs="Courier New"/>
        </w:rPr>
        <w:t xml:space="preserve">be updated at project closure. </w:t>
      </w:r>
      <w:r>
        <w:rPr>
          <w:rFonts w:ascii="Courier New" w:eastAsia="Courier New" w:hAnsi="Courier New" w:cs="Courier New"/>
        </w:rPr>
        <w:t>Risks can be documented and the RBS updated. Le</w:t>
      </w:r>
      <w:r w:rsidR="00767915">
        <w:rPr>
          <w:rFonts w:ascii="Courier New" w:eastAsia="Courier New" w:hAnsi="Courier New" w:cs="Courier New"/>
        </w:rPr>
        <w:t xml:space="preserve">ssons learned from the project </w:t>
      </w:r>
      <w:r>
        <w:rPr>
          <w:rFonts w:ascii="Courier New" w:eastAsia="Courier New" w:hAnsi="Courier New" w:cs="Courier New"/>
        </w:rPr>
        <w:t>risk management activities can contribute to</w:t>
      </w:r>
      <w:r w:rsidR="00767915">
        <w:rPr>
          <w:rFonts w:ascii="Courier New" w:eastAsia="Courier New" w:hAnsi="Courier New" w:cs="Courier New"/>
        </w:rPr>
        <w:t xml:space="preserve"> the lessons learned knowledge </w:t>
      </w:r>
      <w:r>
        <w:rPr>
          <w:rFonts w:ascii="Courier New" w:eastAsia="Courier New" w:hAnsi="Courier New" w:cs="Courier New"/>
        </w:rPr>
        <w:t>database of the organization. Data on the actual costs</w:t>
      </w:r>
      <w:r w:rsidR="00767915">
        <w:rPr>
          <w:rFonts w:ascii="Courier New" w:eastAsia="Courier New" w:hAnsi="Courier New" w:cs="Courier New"/>
        </w:rPr>
        <w:t xml:space="preserve"> and durations of project </w:t>
      </w:r>
      <w:r>
        <w:rPr>
          <w:rFonts w:ascii="Courier New" w:eastAsia="Courier New" w:hAnsi="Courier New" w:cs="Courier New"/>
        </w:rPr>
        <w:t>activities can be added to the organization's databa</w:t>
      </w:r>
      <w:r w:rsidR="00767915">
        <w:rPr>
          <w:rFonts w:ascii="Courier New" w:eastAsia="Courier New" w:hAnsi="Courier New" w:cs="Courier New"/>
        </w:rPr>
        <w:t xml:space="preserve">ses. The final versions of the </w:t>
      </w:r>
      <w:r>
        <w:rPr>
          <w:rFonts w:ascii="Courier New" w:eastAsia="Courier New" w:hAnsi="Courier New" w:cs="Courier New"/>
        </w:rPr>
        <w:t>risk register and the risk management plan templ</w:t>
      </w:r>
      <w:r w:rsidR="00767915">
        <w:rPr>
          <w:rFonts w:ascii="Courier New" w:eastAsia="Courier New" w:hAnsi="Courier New" w:cs="Courier New"/>
        </w:rPr>
        <w:t xml:space="preserve">ates, checklists, and RBSs are </w:t>
      </w:r>
      <w:r w:rsidR="00896051">
        <w:rPr>
          <w:rFonts w:ascii="Courier New" w:eastAsia="Courier New" w:hAnsi="Courier New" w:cs="Courier New"/>
        </w:rPr>
        <w:t>included</w:t>
      </w:r>
      <w:r>
        <w:rPr>
          <w:rFonts w:ascii="Courier New" w:eastAsia="Courier New" w:hAnsi="Courier New" w:cs="Courier New"/>
        </w:rPr>
        <w:t xml:space="preserve">. </w:t>
      </w:r>
    </w:p>
    <w:p w:rsidR="00FC31E1" w:rsidRDefault="00FC31E1">
      <w:pPr>
        <w:spacing w:after="0" w:line="240" w:lineRule="auto"/>
        <w:rPr>
          <w:rFonts w:ascii="Courier New" w:eastAsia="Courier New" w:hAnsi="Courier New" w:cs="Courier New"/>
        </w:rPr>
      </w:pPr>
    </w:p>
    <w:p w:rsidR="00FC31E1" w:rsidRPr="00316410" w:rsidRDefault="00FC31E1" w:rsidP="00316410">
      <w:pPr>
        <w:pStyle w:val="ListParagraph"/>
        <w:numPr>
          <w:ilvl w:val="0"/>
          <w:numId w:val="47"/>
        </w:numPr>
        <w:spacing w:after="0" w:line="240" w:lineRule="auto"/>
        <w:ind w:left="360"/>
        <w:rPr>
          <w:rFonts w:ascii="Courier New" w:eastAsia="Courier New" w:hAnsi="Courier New" w:cs="Courier New"/>
        </w:rPr>
      </w:pPr>
      <w:r w:rsidRPr="00896051">
        <w:rPr>
          <w:rFonts w:ascii="Courier New" w:eastAsia="Courier New" w:hAnsi="Courier New" w:cs="Courier New"/>
        </w:rPr>
        <w:t>Pr</w:t>
      </w:r>
      <w:r w:rsidR="00896051">
        <w:rPr>
          <w:rFonts w:ascii="Courier New" w:eastAsia="Courier New" w:hAnsi="Courier New" w:cs="Courier New"/>
        </w:rPr>
        <w:t>oject Management Plan (Updates)</w:t>
      </w:r>
    </w:p>
    <w:p w:rsidR="002034AC" w:rsidRDefault="00FC31E1" w:rsidP="00896051">
      <w:pPr>
        <w:spacing w:after="0" w:line="240" w:lineRule="auto"/>
        <w:jc w:val="both"/>
        <w:rPr>
          <w:rFonts w:ascii="Courier New" w:eastAsia="Courier New" w:hAnsi="Courier New" w:cs="Courier New"/>
        </w:rPr>
      </w:pPr>
      <w:r>
        <w:rPr>
          <w:rFonts w:ascii="Courier New" w:eastAsia="Courier New" w:hAnsi="Courier New" w:cs="Courier New"/>
        </w:rPr>
        <w:t xml:space="preserve">If the approved change requests have an effect on </w:t>
      </w:r>
      <w:r w:rsidR="00767915">
        <w:rPr>
          <w:rFonts w:ascii="Courier New" w:eastAsia="Courier New" w:hAnsi="Courier New" w:cs="Courier New"/>
        </w:rPr>
        <w:t xml:space="preserve">the risk management processes, </w:t>
      </w:r>
      <w:r>
        <w:rPr>
          <w:rFonts w:ascii="Courier New" w:eastAsia="Courier New" w:hAnsi="Courier New" w:cs="Courier New"/>
        </w:rPr>
        <w:t>then the corresponding component documents of t</w:t>
      </w:r>
      <w:r w:rsidR="00767915">
        <w:rPr>
          <w:rFonts w:ascii="Courier New" w:eastAsia="Courier New" w:hAnsi="Courier New" w:cs="Courier New"/>
        </w:rPr>
        <w:t xml:space="preserve">he project management plan are </w:t>
      </w:r>
      <w:r>
        <w:rPr>
          <w:rFonts w:ascii="Courier New" w:eastAsia="Courier New" w:hAnsi="Courier New" w:cs="Courier New"/>
        </w:rPr>
        <w:t>revised and reissued to</w:t>
      </w:r>
      <w:r w:rsidR="00767915">
        <w:rPr>
          <w:rFonts w:ascii="Courier New" w:eastAsia="Courier New" w:hAnsi="Courier New" w:cs="Courier New"/>
        </w:rPr>
        <w:t xml:space="preserve"> reflect the approved changes. </w:t>
      </w:r>
    </w:p>
    <w:sectPr w:rsidR="002034A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BEA" w:rsidRDefault="000B0BEA" w:rsidP="006B0100">
      <w:pPr>
        <w:spacing w:after="0" w:line="240" w:lineRule="auto"/>
      </w:pPr>
      <w:r>
        <w:separator/>
      </w:r>
    </w:p>
  </w:endnote>
  <w:endnote w:type="continuationSeparator" w:id="0">
    <w:p w:rsidR="000B0BEA" w:rsidRDefault="000B0BEA" w:rsidP="006B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207584"/>
      <w:docPartObj>
        <w:docPartGallery w:val="Page Numbers (Bottom of Page)"/>
        <w:docPartUnique/>
      </w:docPartObj>
    </w:sdtPr>
    <w:sdtEndPr>
      <w:rPr>
        <w:noProof/>
      </w:rPr>
    </w:sdtEndPr>
    <w:sdtContent>
      <w:p w:rsidR="000B0BEA" w:rsidRDefault="000B0BEA">
        <w:pPr>
          <w:pStyle w:val="Footer"/>
          <w:jc w:val="right"/>
        </w:pPr>
        <w:r>
          <w:fldChar w:fldCharType="begin"/>
        </w:r>
        <w:r>
          <w:instrText xml:space="preserve"> PAGE   \* MERGEFORMAT </w:instrText>
        </w:r>
        <w:r>
          <w:fldChar w:fldCharType="separate"/>
        </w:r>
        <w:r w:rsidR="007337A5">
          <w:rPr>
            <w:noProof/>
          </w:rPr>
          <w:t>3</w:t>
        </w:r>
        <w:r>
          <w:rPr>
            <w:noProof/>
          </w:rPr>
          <w:fldChar w:fldCharType="end"/>
        </w:r>
      </w:p>
    </w:sdtContent>
  </w:sdt>
  <w:p w:rsidR="000B0BEA" w:rsidRPr="00AA754C" w:rsidRDefault="000B0BEA" w:rsidP="00AA754C">
    <w:pPr>
      <w:spacing w:after="0" w:line="240" w:lineRule="auto"/>
      <w:rPr>
        <w:rFonts w:ascii="Courier New" w:eastAsia="Courier New" w:hAnsi="Courier New" w:cs="Courier New"/>
        <w:sz w:val="18"/>
        <w:szCs w:val="18"/>
      </w:rPr>
    </w:pPr>
    <w:r w:rsidRPr="00AA754C">
      <w:rPr>
        <w:rFonts w:ascii="Courier New" w:eastAsia="Courier New" w:hAnsi="Courier New" w:cs="Courier New"/>
        <w:sz w:val="18"/>
        <w:szCs w:val="18"/>
      </w:rPr>
      <w:t xml:space="preserve">A Guide to the Project Management Body of Knowledge (PMBOK Guide) Third Edition ©2004 Project Management Institute, Four Campus Boulevard, Newtown Square, PA 19073-3299 USA </w:t>
    </w:r>
  </w:p>
  <w:p w:rsidR="000B0BEA" w:rsidRDefault="000B0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BEA" w:rsidRDefault="000B0BEA" w:rsidP="006B0100">
      <w:pPr>
        <w:spacing w:after="0" w:line="240" w:lineRule="auto"/>
      </w:pPr>
      <w:r>
        <w:separator/>
      </w:r>
    </w:p>
  </w:footnote>
  <w:footnote w:type="continuationSeparator" w:id="0">
    <w:p w:rsidR="000B0BEA" w:rsidRDefault="000B0BEA" w:rsidP="006B01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F75"/>
    <w:multiLevelType w:val="hybridMultilevel"/>
    <w:tmpl w:val="FAECDC1C"/>
    <w:lvl w:ilvl="0" w:tplc="4FFAAC9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21852"/>
    <w:multiLevelType w:val="hybridMultilevel"/>
    <w:tmpl w:val="13727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459A0"/>
    <w:multiLevelType w:val="hybridMultilevel"/>
    <w:tmpl w:val="55725610"/>
    <w:lvl w:ilvl="0" w:tplc="948058C6">
      <w:start w:val="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010F6"/>
    <w:multiLevelType w:val="hybridMultilevel"/>
    <w:tmpl w:val="2512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A23C7"/>
    <w:multiLevelType w:val="hybridMultilevel"/>
    <w:tmpl w:val="B7B403EC"/>
    <w:lvl w:ilvl="0" w:tplc="7A34A0F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53CDF"/>
    <w:multiLevelType w:val="hybridMultilevel"/>
    <w:tmpl w:val="01C8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B2AFB"/>
    <w:multiLevelType w:val="hybridMultilevel"/>
    <w:tmpl w:val="A14C6572"/>
    <w:lvl w:ilvl="0" w:tplc="2D906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00E6F"/>
    <w:multiLevelType w:val="hybridMultilevel"/>
    <w:tmpl w:val="9F18013E"/>
    <w:lvl w:ilvl="0" w:tplc="3ED0396C">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9091E"/>
    <w:multiLevelType w:val="hybridMultilevel"/>
    <w:tmpl w:val="CB482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F12467"/>
    <w:multiLevelType w:val="hybridMultilevel"/>
    <w:tmpl w:val="D3785CE2"/>
    <w:lvl w:ilvl="0" w:tplc="520C22F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C24171A"/>
    <w:multiLevelType w:val="hybridMultilevel"/>
    <w:tmpl w:val="FF80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8C7D1C"/>
    <w:multiLevelType w:val="hybridMultilevel"/>
    <w:tmpl w:val="E30A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13013A"/>
    <w:multiLevelType w:val="hybridMultilevel"/>
    <w:tmpl w:val="049E743A"/>
    <w:lvl w:ilvl="0" w:tplc="5F14FAD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490A91"/>
    <w:multiLevelType w:val="hybridMultilevel"/>
    <w:tmpl w:val="EE0CEA94"/>
    <w:lvl w:ilvl="0" w:tplc="8C0C1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B47500"/>
    <w:multiLevelType w:val="hybridMultilevel"/>
    <w:tmpl w:val="ED821514"/>
    <w:lvl w:ilvl="0" w:tplc="C128A8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436822"/>
    <w:multiLevelType w:val="hybridMultilevel"/>
    <w:tmpl w:val="8080223C"/>
    <w:lvl w:ilvl="0" w:tplc="5A725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C4160"/>
    <w:multiLevelType w:val="hybridMultilevel"/>
    <w:tmpl w:val="C1882A3A"/>
    <w:lvl w:ilvl="0" w:tplc="508A1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B735D"/>
    <w:multiLevelType w:val="hybridMultilevel"/>
    <w:tmpl w:val="0DCCB6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3E242DD0"/>
    <w:multiLevelType w:val="hybridMultilevel"/>
    <w:tmpl w:val="384E9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381FBE"/>
    <w:multiLevelType w:val="hybridMultilevel"/>
    <w:tmpl w:val="C1A0C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E5F765E"/>
    <w:multiLevelType w:val="hybridMultilevel"/>
    <w:tmpl w:val="58727230"/>
    <w:lvl w:ilvl="0" w:tplc="D0A87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4649B4"/>
    <w:multiLevelType w:val="hybridMultilevel"/>
    <w:tmpl w:val="79844CE6"/>
    <w:lvl w:ilvl="0" w:tplc="43EC39A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D5E3E"/>
    <w:multiLevelType w:val="hybridMultilevel"/>
    <w:tmpl w:val="540CCA52"/>
    <w:lvl w:ilvl="0" w:tplc="04090001">
      <w:start w:val="1"/>
      <w:numFmt w:val="bullet"/>
      <w:lvlText w:val=""/>
      <w:lvlJc w:val="left"/>
      <w:pPr>
        <w:ind w:left="360" w:hanging="360"/>
      </w:pPr>
      <w:rPr>
        <w:rFonts w:ascii="Symbol" w:hAnsi="Symbol" w:hint="default"/>
      </w:rPr>
    </w:lvl>
    <w:lvl w:ilvl="1" w:tplc="0FCA306A">
      <w:numFmt w:val="bullet"/>
      <w:lvlText w:val="•"/>
      <w:lvlJc w:val="left"/>
      <w:pPr>
        <w:ind w:left="1080" w:hanging="360"/>
      </w:pPr>
      <w:rPr>
        <w:rFonts w:ascii="Courier New" w:eastAsia="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C73190C"/>
    <w:multiLevelType w:val="hybridMultilevel"/>
    <w:tmpl w:val="43CC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ED510F"/>
    <w:multiLevelType w:val="hybridMultilevel"/>
    <w:tmpl w:val="C33A3DB0"/>
    <w:lvl w:ilvl="0" w:tplc="D8FCD8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380DEF"/>
    <w:multiLevelType w:val="hybridMultilevel"/>
    <w:tmpl w:val="9E5E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F35FA7"/>
    <w:multiLevelType w:val="hybridMultilevel"/>
    <w:tmpl w:val="9968BEF2"/>
    <w:lvl w:ilvl="0" w:tplc="26A041D2">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1503C"/>
    <w:multiLevelType w:val="hybridMultilevel"/>
    <w:tmpl w:val="77962670"/>
    <w:lvl w:ilvl="0" w:tplc="94D2A10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153EC0"/>
    <w:multiLevelType w:val="hybridMultilevel"/>
    <w:tmpl w:val="9710EEBC"/>
    <w:lvl w:ilvl="0" w:tplc="9208BEFE">
      <w:start w:val="1"/>
      <w:numFmt w:val="decimal"/>
      <w:lvlText w:val="%1."/>
      <w:lvlJc w:val="left"/>
      <w:pPr>
        <w:ind w:left="720" w:hanging="360"/>
      </w:pPr>
      <w:rPr>
        <w:rFonts w:hint="default"/>
      </w:rPr>
    </w:lvl>
    <w:lvl w:ilvl="1" w:tplc="5C20C896">
      <w:numFmt w:val="bullet"/>
      <w:lvlText w:val="•"/>
      <w:lvlJc w:val="left"/>
      <w:pPr>
        <w:ind w:left="1440" w:hanging="360"/>
      </w:pPr>
      <w:rPr>
        <w:rFonts w:ascii="Courier New" w:eastAsia="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5378C2"/>
    <w:multiLevelType w:val="hybridMultilevel"/>
    <w:tmpl w:val="8B18A7F0"/>
    <w:lvl w:ilvl="0" w:tplc="81F8A53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FB3934"/>
    <w:multiLevelType w:val="hybridMultilevel"/>
    <w:tmpl w:val="3C52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C952AD"/>
    <w:multiLevelType w:val="hybridMultilevel"/>
    <w:tmpl w:val="1BF8664A"/>
    <w:lvl w:ilvl="0" w:tplc="1D0CD10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5FC76F8"/>
    <w:multiLevelType w:val="hybridMultilevel"/>
    <w:tmpl w:val="2F82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A01D6"/>
    <w:multiLevelType w:val="hybridMultilevel"/>
    <w:tmpl w:val="6E58BF6C"/>
    <w:lvl w:ilvl="0" w:tplc="4808ED86">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CE3151"/>
    <w:multiLevelType w:val="hybridMultilevel"/>
    <w:tmpl w:val="478C2976"/>
    <w:lvl w:ilvl="0" w:tplc="889C7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6015FB"/>
    <w:multiLevelType w:val="hybridMultilevel"/>
    <w:tmpl w:val="0B6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01881"/>
    <w:multiLevelType w:val="hybridMultilevel"/>
    <w:tmpl w:val="6D3883FE"/>
    <w:lvl w:ilvl="0" w:tplc="1B062AC2">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5057A7"/>
    <w:multiLevelType w:val="hybridMultilevel"/>
    <w:tmpl w:val="B126AB64"/>
    <w:lvl w:ilvl="0" w:tplc="559CB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67375F"/>
    <w:multiLevelType w:val="hybridMultilevel"/>
    <w:tmpl w:val="597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A16E2"/>
    <w:multiLevelType w:val="hybridMultilevel"/>
    <w:tmpl w:val="BD2A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91005"/>
    <w:multiLevelType w:val="hybridMultilevel"/>
    <w:tmpl w:val="650C1448"/>
    <w:lvl w:ilvl="0" w:tplc="520C22F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31536E"/>
    <w:multiLevelType w:val="hybridMultilevel"/>
    <w:tmpl w:val="C540BB2C"/>
    <w:lvl w:ilvl="0" w:tplc="3F1A2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5248D5"/>
    <w:multiLevelType w:val="hybridMultilevel"/>
    <w:tmpl w:val="C444F418"/>
    <w:lvl w:ilvl="0" w:tplc="5A725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9C5149"/>
    <w:multiLevelType w:val="hybridMultilevel"/>
    <w:tmpl w:val="40CE99FC"/>
    <w:lvl w:ilvl="0" w:tplc="1E82D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3F2EC1"/>
    <w:multiLevelType w:val="hybridMultilevel"/>
    <w:tmpl w:val="BF80240E"/>
    <w:lvl w:ilvl="0" w:tplc="7B6412E2">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0F4425"/>
    <w:multiLevelType w:val="hybridMultilevel"/>
    <w:tmpl w:val="1BD2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E42790"/>
    <w:multiLevelType w:val="hybridMultilevel"/>
    <w:tmpl w:val="027E15E8"/>
    <w:lvl w:ilvl="0" w:tplc="70BC3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846B96"/>
    <w:multiLevelType w:val="hybridMultilevel"/>
    <w:tmpl w:val="434AE730"/>
    <w:lvl w:ilvl="0" w:tplc="32B83F2C">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8"/>
  </w:num>
  <w:num w:numId="3">
    <w:abstractNumId w:val="42"/>
  </w:num>
  <w:num w:numId="4">
    <w:abstractNumId w:val="19"/>
  </w:num>
  <w:num w:numId="5">
    <w:abstractNumId w:val="23"/>
  </w:num>
  <w:num w:numId="6">
    <w:abstractNumId w:val="22"/>
  </w:num>
  <w:num w:numId="7">
    <w:abstractNumId w:val="15"/>
  </w:num>
  <w:num w:numId="8">
    <w:abstractNumId w:val="43"/>
  </w:num>
  <w:num w:numId="9">
    <w:abstractNumId w:val="35"/>
  </w:num>
  <w:num w:numId="10">
    <w:abstractNumId w:val="14"/>
  </w:num>
  <w:num w:numId="11">
    <w:abstractNumId w:val="9"/>
  </w:num>
  <w:num w:numId="12">
    <w:abstractNumId w:val="24"/>
  </w:num>
  <w:num w:numId="13">
    <w:abstractNumId w:val="41"/>
  </w:num>
  <w:num w:numId="14">
    <w:abstractNumId w:val="34"/>
  </w:num>
  <w:num w:numId="15">
    <w:abstractNumId w:val="40"/>
  </w:num>
  <w:num w:numId="16">
    <w:abstractNumId w:val="26"/>
  </w:num>
  <w:num w:numId="17">
    <w:abstractNumId w:val="21"/>
  </w:num>
  <w:num w:numId="18">
    <w:abstractNumId w:val="10"/>
  </w:num>
  <w:num w:numId="19">
    <w:abstractNumId w:val="3"/>
  </w:num>
  <w:num w:numId="20">
    <w:abstractNumId w:val="0"/>
  </w:num>
  <w:num w:numId="21">
    <w:abstractNumId w:val="27"/>
  </w:num>
  <w:num w:numId="22">
    <w:abstractNumId w:val="36"/>
  </w:num>
  <w:num w:numId="23">
    <w:abstractNumId w:val="17"/>
  </w:num>
  <w:num w:numId="24">
    <w:abstractNumId w:val="2"/>
  </w:num>
  <w:num w:numId="25">
    <w:abstractNumId w:val="29"/>
  </w:num>
  <w:num w:numId="26">
    <w:abstractNumId w:val="39"/>
  </w:num>
  <w:num w:numId="27">
    <w:abstractNumId w:val="7"/>
  </w:num>
  <w:num w:numId="28">
    <w:abstractNumId w:val="32"/>
  </w:num>
  <w:num w:numId="29">
    <w:abstractNumId w:val="30"/>
  </w:num>
  <w:num w:numId="30">
    <w:abstractNumId w:val="20"/>
  </w:num>
  <w:num w:numId="31">
    <w:abstractNumId w:val="16"/>
  </w:num>
  <w:num w:numId="32">
    <w:abstractNumId w:val="47"/>
  </w:num>
  <w:num w:numId="33">
    <w:abstractNumId w:val="31"/>
  </w:num>
  <w:num w:numId="34">
    <w:abstractNumId w:val="4"/>
  </w:num>
  <w:num w:numId="35">
    <w:abstractNumId w:val="33"/>
  </w:num>
  <w:num w:numId="36">
    <w:abstractNumId w:val="12"/>
  </w:num>
  <w:num w:numId="37">
    <w:abstractNumId w:val="38"/>
  </w:num>
  <w:num w:numId="38">
    <w:abstractNumId w:val="25"/>
  </w:num>
  <w:num w:numId="39">
    <w:abstractNumId w:val="44"/>
  </w:num>
  <w:num w:numId="40">
    <w:abstractNumId w:val="11"/>
  </w:num>
  <w:num w:numId="41">
    <w:abstractNumId w:val="5"/>
  </w:num>
  <w:num w:numId="42">
    <w:abstractNumId w:val="37"/>
  </w:num>
  <w:num w:numId="43">
    <w:abstractNumId w:val="8"/>
  </w:num>
  <w:num w:numId="44">
    <w:abstractNumId w:val="18"/>
  </w:num>
  <w:num w:numId="45">
    <w:abstractNumId w:val="46"/>
  </w:num>
  <w:num w:numId="46">
    <w:abstractNumId w:val="6"/>
  </w:num>
  <w:num w:numId="47">
    <w:abstractNumId w:val="13"/>
  </w:num>
  <w:num w:numId="48">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429"/>
    <w:rsid w:val="000056B3"/>
    <w:rsid w:val="00015491"/>
    <w:rsid w:val="000466F8"/>
    <w:rsid w:val="00051F96"/>
    <w:rsid w:val="00065E7E"/>
    <w:rsid w:val="00073C42"/>
    <w:rsid w:val="00083429"/>
    <w:rsid w:val="000B0BEA"/>
    <w:rsid w:val="000D205B"/>
    <w:rsid w:val="000D3064"/>
    <w:rsid w:val="000F4CCC"/>
    <w:rsid w:val="00105D12"/>
    <w:rsid w:val="001203AF"/>
    <w:rsid w:val="00130462"/>
    <w:rsid w:val="0013488D"/>
    <w:rsid w:val="001539FE"/>
    <w:rsid w:val="00167055"/>
    <w:rsid w:val="001834F5"/>
    <w:rsid w:val="00184EAF"/>
    <w:rsid w:val="001A01D0"/>
    <w:rsid w:val="001A3A41"/>
    <w:rsid w:val="002034AC"/>
    <w:rsid w:val="00222F8A"/>
    <w:rsid w:val="00245B54"/>
    <w:rsid w:val="002467CC"/>
    <w:rsid w:val="002622D3"/>
    <w:rsid w:val="00275D60"/>
    <w:rsid w:val="00277280"/>
    <w:rsid w:val="002845AB"/>
    <w:rsid w:val="002B6936"/>
    <w:rsid w:val="002C5BC6"/>
    <w:rsid w:val="002D5D11"/>
    <w:rsid w:val="002E01EC"/>
    <w:rsid w:val="0031583F"/>
    <w:rsid w:val="00316410"/>
    <w:rsid w:val="003171A3"/>
    <w:rsid w:val="00341AFE"/>
    <w:rsid w:val="00350291"/>
    <w:rsid w:val="00361E34"/>
    <w:rsid w:val="0036377A"/>
    <w:rsid w:val="00374ED9"/>
    <w:rsid w:val="00381D00"/>
    <w:rsid w:val="003B1911"/>
    <w:rsid w:val="003D208D"/>
    <w:rsid w:val="003E0D6B"/>
    <w:rsid w:val="003E23DC"/>
    <w:rsid w:val="00404CFA"/>
    <w:rsid w:val="00406778"/>
    <w:rsid w:val="0041077F"/>
    <w:rsid w:val="00422BF3"/>
    <w:rsid w:val="00446DED"/>
    <w:rsid w:val="00492C02"/>
    <w:rsid w:val="004A1976"/>
    <w:rsid w:val="004E1210"/>
    <w:rsid w:val="004E20D7"/>
    <w:rsid w:val="004E3A3D"/>
    <w:rsid w:val="004E631E"/>
    <w:rsid w:val="0057046D"/>
    <w:rsid w:val="005848C8"/>
    <w:rsid w:val="00584D69"/>
    <w:rsid w:val="00591CB8"/>
    <w:rsid w:val="005F3FAF"/>
    <w:rsid w:val="005F664B"/>
    <w:rsid w:val="00607295"/>
    <w:rsid w:val="00612A9B"/>
    <w:rsid w:val="00621FD3"/>
    <w:rsid w:val="00653262"/>
    <w:rsid w:val="00654E48"/>
    <w:rsid w:val="00687AD0"/>
    <w:rsid w:val="006A1823"/>
    <w:rsid w:val="006B0100"/>
    <w:rsid w:val="006E283F"/>
    <w:rsid w:val="006F3DE0"/>
    <w:rsid w:val="006F5064"/>
    <w:rsid w:val="00705D35"/>
    <w:rsid w:val="00727CA5"/>
    <w:rsid w:val="007337A5"/>
    <w:rsid w:val="00754CD5"/>
    <w:rsid w:val="00767915"/>
    <w:rsid w:val="00774CFE"/>
    <w:rsid w:val="00786E8F"/>
    <w:rsid w:val="00793125"/>
    <w:rsid w:val="00797A1F"/>
    <w:rsid w:val="007A65BA"/>
    <w:rsid w:val="007C1C5E"/>
    <w:rsid w:val="007D144B"/>
    <w:rsid w:val="007E1DB2"/>
    <w:rsid w:val="007E215F"/>
    <w:rsid w:val="007E49D9"/>
    <w:rsid w:val="007E6AA1"/>
    <w:rsid w:val="007F7318"/>
    <w:rsid w:val="00874F42"/>
    <w:rsid w:val="00877074"/>
    <w:rsid w:val="00884E8D"/>
    <w:rsid w:val="00894C64"/>
    <w:rsid w:val="00896051"/>
    <w:rsid w:val="008A3866"/>
    <w:rsid w:val="008D0FFB"/>
    <w:rsid w:val="008D42F0"/>
    <w:rsid w:val="008E1332"/>
    <w:rsid w:val="00934461"/>
    <w:rsid w:val="00942BA4"/>
    <w:rsid w:val="00954872"/>
    <w:rsid w:val="009772AC"/>
    <w:rsid w:val="009A14A5"/>
    <w:rsid w:val="009E5340"/>
    <w:rsid w:val="009F57F5"/>
    <w:rsid w:val="00A10A5B"/>
    <w:rsid w:val="00A305F3"/>
    <w:rsid w:val="00A3094F"/>
    <w:rsid w:val="00A34E6B"/>
    <w:rsid w:val="00A460E2"/>
    <w:rsid w:val="00A722AB"/>
    <w:rsid w:val="00A9166C"/>
    <w:rsid w:val="00AA3BB9"/>
    <w:rsid w:val="00AA754C"/>
    <w:rsid w:val="00AB74AB"/>
    <w:rsid w:val="00AB77CD"/>
    <w:rsid w:val="00AD0B02"/>
    <w:rsid w:val="00AD3ED8"/>
    <w:rsid w:val="00B05ADD"/>
    <w:rsid w:val="00B068DB"/>
    <w:rsid w:val="00B4334C"/>
    <w:rsid w:val="00B8362C"/>
    <w:rsid w:val="00B91328"/>
    <w:rsid w:val="00B96F6D"/>
    <w:rsid w:val="00BD6614"/>
    <w:rsid w:val="00BD7715"/>
    <w:rsid w:val="00BE1C33"/>
    <w:rsid w:val="00BF00D2"/>
    <w:rsid w:val="00BF0606"/>
    <w:rsid w:val="00C1567B"/>
    <w:rsid w:val="00C158AA"/>
    <w:rsid w:val="00C37F7A"/>
    <w:rsid w:val="00C52CA6"/>
    <w:rsid w:val="00C61221"/>
    <w:rsid w:val="00C64DAA"/>
    <w:rsid w:val="00C73D18"/>
    <w:rsid w:val="00C765E2"/>
    <w:rsid w:val="00CB11E1"/>
    <w:rsid w:val="00CB6B78"/>
    <w:rsid w:val="00D105CA"/>
    <w:rsid w:val="00D33E59"/>
    <w:rsid w:val="00D36D80"/>
    <w:rsid w:val="00D463FB"/>
    <w:rsid w:val="00D52D1F"/>
    <w:rsid w:val="00D57492"/>
    <w:rsid w:val="00D76FCB"/>
    <w:rsid w:val="00DA4F0B"/>
    <w:rsid w:val="00DB1F81"/>
    <w:rsid w:val="00DB208B"/>
    <w:rsid w:val="00DC1339"/>
    <w:rsid w:val="00DC1656"/>
    <w:rsid w:val="00DD332F"/>
    <w:rsid w:val="00E03A15"/>
    <w:rsid w:val="00E52C83"/>
    <w:rsid w:val="00E54AA5"/>
    <w:rsid w:val="00E84ABA"/>
    <w:rsid w:val="00E90E77"/>
    <w:rsid w:val="00ED6EF6"/>
    <w:rsid w:val="00F33C30"/>
    <w:rsid w:val="00F4643F"/>
    <w:rsid w:val="00F50F76"/>
    <w:rsid w:val="00F52257"/>
    <w:rsid w:val="00F62E8D"/>
    <w:rsid w:val="00F7078F"/>
    <w:rsid w:val="00F73A94"/>
    <w:rsid w:val="00F76022"/>
    <w:rsid w:val="00F82069"/>
    <w:rsid w:val="00F94C3D"/>
    <w:rsid w:val="00FA4824"/>
    <w:rsid w:val="00FC31E1"/>
    <w:rsid w:val="00FD2DDF"/>
    <w:rsid w:val="00FE115D"/>
    <w:rsid w:val="00FE484D"/>
    <w:rsid w:val="00FF2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4C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20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74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C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4CF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4C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206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73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0606"/>
    <w:pPr>
      <w:ind w:left="720"/>
      <w:contextualSpacing/>
    </w:pPr>
  </w:style>
  <w:style w:type="paragraph" w:styleId="BalloonText">
    <w:name w:val="Balloon Text"/>
    <w:basedOn w:val="Normal"/>
    <w:link w:val="BalloonTextChar"/>
    <w:uiPriority w:val="99"/>
    <w:semiHidden/>
    <w:unhideWhenUsed/>
    <w:rsid w:val="001A3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A41"/>
    <w:rPr>
      <w:rFonts w:ascii="Tahoma" w:hAnsi="Tahoma" w:cs="Tahoma"/>
      <w:sz w:val="16"/>
      <w:szCs w:val="16"/>
    </w:rPr>
  </w:style>
  <w:style w:type="paragraph" w:styleId="Header">
    <w:name w:val="header"/>
    <w:basedOn w:val="Normal"/>
    <w:link w:val="HeaderChar"/>
    <w:uiPriority w:val="99"/>
    <w:unhideWhenUsed/>
    <w:rsid w:val="006B0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100"/>
  </w:style>
  <w:style w:type="paragraph" w:styleId="Footer">
    <w:name w:val="footer"/>
    <w:basedOn w:val="Normal"/>
    <w:link w:val="FooterChar"/>
    <w:uiPriority w:val="99"/>
    <w:unhideWhenUsed/>
    <w:rsid w:val="006B0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100"/>
  </w:style>
  <w:style w:type="character" w:styleId="Hyperlink">
    <w:name w:val="Hyperlink"/>
    <w:basedOn w:val="DefaultParagraphFont"/>
    <w:uiPriority w:val="99"/>
    <w:unhideWhenUsed/>
    <w:rsid w:val="002C5BC6"/>
    <w:rPr>
      <w:color w:val="0000FF" w:themeColor="hyperlink"/>
      <w:u w:val="single"/>
    </w:rPr>
  </w:style>
  <w:style w:type="character" w:customStyle="1" w:styleId="Heading3Char">
    <w:name w:val="Heading 3 Char"/>
    <w:basedOn w:val="DefaultParagraphFont"/>
    <w:link w:val="Heading3"/>
    <w:uiPriority w:val="9"/>
    <w:rsid w:val="00AB74A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4C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20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74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C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4CF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4C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206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73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0606"/>
    <w:pPr>
      <w:ind w:left="720"/>
      <w:contextualSpacing/>
    </w:pPr>
  </w:style>
  <w:style w:type="paragraph" w:styleId="BalloonText">
    <w:name w:val="Balloon Text"/>
    <w:basedOn w:val="Normal"/>
    <w:link w:val="BalloonTextChar"/>
    <w:uiPriority w:val="99"/>
    <w:semiHidden/>
    <w:unhideWhenUsed/>
    <w:rsid w:val="001A3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A41"/>
    <w:rPr>
      <w:rFonts w:ascii="Tahoma" w:hAnsi="Tahoma" w:cs="Tahoma"/>
      <w:sz w:val="16"/>
      <w:szCs w:val="16"/>
    </w:rPr>
  </w:style>
  <w:style w:type="paragraph" w:styleId="Header">
    <w:name w:val="header"/>
    <w:basedOn w:val="Normal"/>
    <w:link w:val="HeaderChar"/>
    <w:uiPriority w:val="99"/>
    <w:unhideWhenUsed/>
    <w:rsid w:val="006B0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100"/>
  </w:style>
  <w:style w:type="paragraph" w:styleId="Footer">
    <w:name w:val="footer"/>
    <w:basedOn w:val="Normal"/>
    <w:link w:val="FooterChar"/>
    <w:uiPriority w:val="99"/>
    <w:unhideWhenUsed/>
    <w:rsid w:val="006B0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100"/>
  </w:style>
  <w:style w:type="character" w:styleId="Hyperlink">
    <w:name w:val="Hyperlink"/>
    <w:basedOn w:val="DefaultParagraphFont"/>
    <w:uiPriority w:val="99"/>
    <w:unhideWhenUsed/>
    <w:rsid w:val="002C5BC6"/>
    <w:rPr>
      <w:color w:val="0000FF" w:themeColor="hyperlink"/>
      <w:u w:val="single"/>
    </w:rPr>
  </w:style>
  <w:style w:type="character" w:customStyle="1" w:styleId="Heading3Char">
    <w:name w:val="Heading 3 Char"/>
    <w:basedOn w:val="DefaultParagraphFont"/>
    <w:link w:val="Heading3"/>
    <w:uiPriority w:val="9"/>
    <w:rsid w:val="00AB74A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31</Pages>
  <Words>9807</Words>
  <Characters>55902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University of Houston - Clear Lake</Company>
  <LinksUpToDate>false</LinksUpToDate>
  <CharactersWithSpaces>65578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 Jim</dc:creator>
  <cp:lastModifiedBy>Helm, Jim</cp:lastModifiedBy>
  <cp:revision>51</cp:revision>
  <dcterms:created xsi:type="dcterms:W3CDTF">2013-06-08T22:38:00Z</dcterms:created>
  <dcterms:modified xsi:type="dcterms:W3CDTF">2013-06-12T16:40:00Z</dcterms:modified>
</cp:coreProperties>
</file>